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4593" w14:textId="6D42C18A" w:rsidR="00603756" w:rsidRDefault="6308C510" w:rsidP="172E8400">
      <w:pPr>
        <w:spacing w:after="0" w:line="259" w:lineRule="auto"/>
        <w:jc w:val="both"/>
        <w:rPr>
          <w:rFonts w:ascii="Calibri" w:eastAsia="Calibri" w:hAnsi="Calibri" w:cs="Calibri"/>
          <w:color w:val="000000" w:themeColor="text1"/>
          <w:sz w:val="28"/>
          <w:szCs w:val="28"/>
        </w:rPr>
      </w:pPr>
      <w:r>
        <w:rPr>
          <w:noProof/>
        </w:rPr>
        <w:drawing>
          <wp:inline distT="0" distB="0" distL="0" distR="0" wp14:anchorId="5FDE5D65" wp14:editId="0821CD13">
            <wp:extent cx="1905000" cy="400050"/>
            <wp:effectExtent l="0" t="0" r="0" b="0"/>
            <wp:docPr id="520862672" name="Picture 52086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5000" cy="400050"/>
                    </a:xfrm>
                    <a:prstGeom prst="rect">
                      <a:avLst/>
                    </a:prstGeom>
                  </pic:spPr>
                </pic:pic>
              </a:graphicData>
            </a:graphic>
          </wp:inline>
        </w:drawing>
      </w:r>
    </w:p>
    <w:p w14:paraId="160CD51B" w14:textId="4E952E24" w:rsidR="00603756" w:rsidRDefault="00603756" w:rsidP="172E8400">
      <w:pPr>
        <w:spacing w:after="0" w:line="259" w:lineRule="auto"/>
        <w:jc w:val="both"/>
        <w:rPr>
          <w:rFonts w:ascii="Calibri" w:eastAsia="Calibri" w:hAnsi="Calibri" w:cs="Calibri"/>
          <w:color w:val="000000" w:themeColor="text1"/>
          <w:sz w:val="28"/>
          <w:szCs w:val="28"/>
        </w:rPr>
      </w:pPr>
    </w:p>
    <w:p w14:paraId="6D6CB7BB" w14:textId="51B66870" w:rsidR="707368A7" w:rsidRDefault="707368A7" w:rsidP="37F7BAD5">
      <w:pPr>
        <w:spacing w:after="0" w:line="259" w:lineRule="auto"/>
        <w:jc w:val="center"/>
        <w:rPr>
          <w:rStyle w:val="normaltextrun"/>
          <w:rFonts w:ascii="Calibri" w:eastAsia="Calibri" w:hAnsi="Calibri" w:cs="Calibri"/>
          <w:b/>
          <w:bCs/>
          <w:color w:val="000000" w:themeColor="text1"/>
          <w:sz w:val="24"/>
          <w:szCs w:val="24"/>
          <w:lang w:val="fr-CA"/>
        </w:rPr>
      </w:pPr>
      <w:r w:rsidRPr="0C0E37A3">
        <w:rPr>
          <w:rStyle w:val="normaltextrun"/>
          <w:rFonts w:ascii="Calibri" w:eastAsia="Calibri" w:hAnsi="Calibri" w:cs="Calibri"/>
          <w:b/>
          <w:bCs/>
          <w:color w:val="000000" w:themeColor="text1"/>
          <w:sz w:val="24"/>
          <w:szCs w:val="24"/>
          <w:lang w:val="fr-CA"/>
        </w:rPr>
        <w:t>Stagiaire en actuariat – 202</w:t>
      </w:r>
      <w:r w:rsidR="4DAED545" w:rsidRPr="0C0E37A3">
        <w:rPr>
          <w:rStyle w:val="normaltextrun"/>
          <w:rFonts w:ascii="Calibri" w:eastAsia="Calibri" w:hAnsi="Calibri" w:cs="Calibri"/>
          <w:b/>
          <w:bCs/>
          <w:color w:val="000000" w:themeColor="text1"/>
          <w:sz w:val="24"/>
          <w:szCs w:val="24"/>
          <w:lang w:val="fr-CA"/>
        </w:rPr>
        <w:t>6</w:t>
      </w:r>
      <w:r w:rsidRPr="0C0E37A3">
        <w:rPr>
          <w:rStyle w:val="normaltextrun"/>
          <w:rFonts w:ascii="Calibri" w:eastAsia="Calibri" w:hAnsi="Calibri" w:cs="Calibri"/>
          <w:b/>
          <w:bCs/>
          <w:color w:val="000000" w:themeColor="text1"/>
          <w:sz w:val="24"/>
          <w:szCs w:val="24"/>
          <w:lang w:val="fr-CA"/>
        </w:rPr>
        <w:t xml:space="preserve"> </w:t>
      </w:r>
    </w:p>
    <w:p w14:paraId="2A1183AB" w14:textId="2E48EFA4" w:rsidR="2ACB6137" w:rsidRDefault="2ACB6137" w:rsidP="2ACB6137">
      <w:pPr>
        <w:spacing w:after="0" w:line="259" w:lineRule="auto"/>
        <w:jc w:val="center"/>
        <w:rPr>
          <w:rStyle w:val="normaltextrun"/>
          <w:rFonts w:ascii="Calibri" w:eastAsia="Calibri" w:hAnsi="Calibri" w:cs="Calibri"/>
          <w:b/>
          <w:bCs/>
          <w:color w:val="000000" w:themeColor="text1"/>
          <w:sz w:val="24"/>
          <w:szCs w:val="24"/>
          <w:lang w:val="fr-CA"/>
        </w:rPr>
      </w:pPr>
    </w:p>
    <w:p w14:paraId="4625915C" w14:textId="483D4E1F" w:rsidR="7C146667" w:rsidRDefault="7C146667" w:rsidP="2ACB6137">
      <w:pPr>
        <w:spacing w:after="0" w:line="259" w:lineRule="auto"/>
        <w:rPr>
          <w:rStyle w:val="normaltextrun"/>
          <w:rFonts w:ascii="Calibri" w:eastAsia="Calibri" w:hAnsi="Calibri" w:cs="Calibri"/>
          <w:b/>
          <w:bCs/>
          <w:color w:val="000000" w:themeColor="text1"/>
          <w:sz w:val="24"/>
          <w:szCs w:val="24"/>
          <w:lang w:val="fr-CA"/>
        </w:rPr>
      </w:pPr>
      <w:r w:rsidRPr="2ACB6137">
        <w:rPr>
          <w:rStyle w:val="normaltextrun"/>
          <w:rFonts w:ascii="Calibri" w:eastAsia="Calibri" w:hAnsi="Calibri" w:cs="Calibri"/>
          <w:b/>
          <w:bCs/>
          <w:color w:val="000000" w:themeColor="text1"/>
          <w:sz w:val="24"/>
          <w:szCs w:val="24"/>
          <w:lang w:val="fr-CA"/>
        </w:rPr>
        <w:t>Nombre de stage : 17</w:t>
      </w:r>
    </w:p>
    <w:p w14:paraId="45B645AC" w14:textId="17B28071" w:rsidR="00603756" w:rsidRDefault="00603756" w:rsidP="37F7BAD5">
      <w:pPr>
        <w:spacing w:after="0" w:line="259" w:lineRule="auto"/>
        <w:jc w:val="both"/>
        <w:rPr>
          <w:rFonts w:ascii="Calibri" w:eastAsia="Calibri" w:hAnsi="Calibri" w:cs="Calibri"/>
          <w:color w:val="000000" w:themeColor="text1"/>
          <w:sz w:val="22"/>
          <w:szCs w:val="22"/>
        </w:rPr>
      </w:pPr>
    </w:p>
    <w:p w14:paraId="4BD41546" w14:textId="5BA8883F" w:rsidR="00603756" w:rsidRDefault="34A9649F" w:rsidP="0F3B743E">
      <w:pPr>
        <w:spacing w:after="0" w:line="259" w:lineRule="auto"/>
        <w:jc w:val="both"/>
        <w:rPr>
          <w:rFonts w:ascii="Calibri" w:eastAsia="Calibri" w:hAnsi="Calibri" w:cs="Calibri"/>
          <w:color w:val="000000" w:themeColor="text1"/>
          <w:sz w:val="22"/>
          <w:szCs w:val="22"/>
        </w:rPr>
      </w:pPr>
      <w:r w:rsidRPr="0455AF4B">
        <w:rPr>
          <w:rStyle w:val="normaltextrun"/>
          <w:rFonts w:ascii="Calibri" w:eastAsia="Calibri" w:hAnsi="Calibri" w:cs="Calibri"/>
          <w:color w:val="000000" w:themeColor="text1"/>
          <w:lang w:val="fr-CA"/>
        </w:rPr>
        <w:t xml:space="preserve">Avez-vous une grande capacité d’analyse? Votre curiosité en matière d’innovation est sans limites? Souhaitez-vous apprendre les modèles de prévision modernes et mettre en pratique </w:t>
      </w:r>
      <w:r w:rsidR="4C5D047D" w:rsidRPr="0455AF4B">
        <w:rPr>
          <w:rStyle w:val="normaltextrun"/>
          <w:rFonts w:ascii="Calibri" w:eastAsia="Calibri" w:hAnsi="Calibri" w:cs="Calibri"/>
          <w:color w:val="000000" w:themeColor="text1"/>
          <w:lang w:val="fr-CA"/>
        </w:rPr>
        <w:t xml:space="preserve">votre capacité d’analyse et votre esprit critique? </w:t>
      </w:r>
      <w:r w:rsidRPr="0455AF4B">
        <w:rPr>
          <w:rStyle w:val="normaltextrun"/>
          <w:rFonts w:ascii="Calibri" w:eastAsia="Calibri" w:hAnsi="Calibri" w:cs="Calibri"/>
          <w:color w:val="000000" w:themeColor="text1"/>
          <w:lang w:val="fr-CA"/>
        </w:rPr>
        <w:t>Soyez au cœur de projets stimulants en vous joignant à un service crucial pour le bon fonctionnement et l’exploitation du Mouvement Desjardins. Joignez-vous à nous pour innover et changer le monde de l’assurance!</w:t>
      </w:r>
    </w:p>
    <w:p w14:paraId="16185392" w14:textId="67380DA4" w:rsidR="00603756" w:rsidRDefault="00603756" w:rsidP="37F7BAD5">
      <w:pPr>
        <w:spacing w:after="0" w:line="259" w:lineRule="auto"/>
        <w:jc w:val="both"/>
        <w:rPr>
          <w:rStyle w:val="eop"/>
          <w:rFonts w:ascii="Calibri" w:eastAsia="Calibri" w:hAnsi="Calibri" w:cs="Calibri"/>
          <w:color w:val="000000" w:themeColor="text1"/>
          <w:lang w:val="fr-CA"/>
        </w:rPr>
      </w:pPr>
    </w:p>
    <w:p w14:paraId="2CDBE698" w14:textId="085D452A" w:rsidR="00603756" w:rsidRDefault="34A9649F" w:rsidP="37F7BAD5">
      <w:pPr>
        <w:spacing w:after="0" w:line="259" w:lineRule="auto"/>
        <w:jc w:val="both"/>
        <w:rPr>
          <w:rFonts w:ascii="Calibri" w:eastAsia="Calibri" w:hAnsi="Calibri" w:cs="Calibri"/>
          <w:color w:val="000000" w:themeColor="text1"/>
          <w:sz w:val="22"/>
          <w:szCs w:val="22"/>
        </w:rPr>
      </w:pPr>
      <w:r w:rsidRPr="37F7BAD5">
        <w:rPr>
          <w:rStyle w:val="normaltextrun"/>
          <w:rFonts w:ascii="Calibri" w:eastAsia="Calibri" w:hAnsi="Calibri" w:cs="Calibri"/>
          <w:color w:val="000000" w:themeColor="text1"/>
          <w:lang w:val="fr-CA"/>
        </w:rPr>
        <w:t>Nous ne suivons pas la tendance, nous la créons! </w:t>
      </w:r>
    </w:p>
    <w:p w14:paraId="1D75DDE4" w14:textId="40E502B3" w:rsidR="00603756" w:rsidRDefault="00603756" w:rsidP="37F7BAD5">
      <w:pPr>
        <w:spacing w:after="0" w:line="259" w:lineRule="auto"/>
        <w:jc w:val="both"/>
        <w:rPr>
          <w:rFonts w:ascii="Calibri" w:eastAsia="Calibri" w:hAnsi="Calibri" w:cs="Calibri"/>
          <w:color w:val="000000" w:themeColor="text1"/>
          <w:sz w:val="22"/>
          <w:szCs w:val="22"/>
        </w:rPr>
      </w:pPr>
    </w:p>
    <w:p w14:paraId="17CE4CD5" w14:textId="5BCC481C" w:rsidR="00603756" w:rsidRDefault="34A9649F" w:rsidP="37F7BAD5">
      <w:pPr>
        <w:spacing w:after="0" w:line="259" w:lineRule="auto"/>
        <w:jc w:val="both"/>
        <w:rPr>
          <w:rStyle w:val="normaltextrun"/>
          <w:rFonts w:ascii="Calibri" w:eastAsia="Calibri" w:hAnsi="Calibri" w:cs="Calibri"/>
          <w:color w:val="000000" w:themeColor="text1"/>
          <w:lang w:val="fr-CA"/>
        </w:rPr>
      </w:pPr>
      <w:r w:rsidRPr="37F7BAD5">
        <w:rPr>
          <w:rStyle w:val="normaltextrun"/>
          <w:rFonts w:ascii="Calibri" w:eastAsia="Calibri" w:hAnsi="Calibri" w:cs="Calibri"/>
          <w:color w:val="000000" w:themeColor="text1"/>
          <w:lang w:val="fr-CA"/>
        </w:rPr>
        <w:t>Il y a une multitude d’équipes en actuariat chez Desjardins. L’une d’entre elles saura certainement répondre à votre désir d’accomplissement selon vos préférences!</w:t>
      </w:r>
    </w:p>
    <w:p w14:paraId="731A0499" w14:textId="470096CA" w:rsidR="2409151A" w:rsidRDefault="2409151A" w:rsidP="37F7BAD5">
      <w:pPr>
        <w:spacing w:after="0" w:line="259" w:lineRule="auto"/>
        <w:jc w:val="both"/>
        <w:rPr>
          <w:rFonts w:ascii="Calibri" w:eastAsia="Calibri" w:hAnsi="Calibri" w:cs="Calibri"/>
          <w:sz w:val="22"/>
          <w:szCs w:val="22"/>
          <w:lang w:val="fr-CA"/>
        </w:rPr>
      </w:pPr>
      <w:r w:rsidRPr="37F7BAD5">
        <w:rPr>
          <w:rFonts w:ascii="Calibri" w:eastAsia="Calibri" w:hAnsi="Calibri" w:cs="Calibri"/>
          <w:sz w:val="22"/>
          <w:szCs w:val="22"/>
          <w:lang w:val="fr-CA"/>
        </w:rPr>
        <w:t xml:space="preserve"> </w:t>
      </w:r>
    </w:p>
    <w:p w14:paraId="44C43B27" w14:textId="6DFF02D5" w:rsidR="2409151A" w:rsidRDefault="2409151A" w:rsidP="37F7BAD5">
      <w:pPr>
        <w:spacing w:after="0"/>
        <w:jc w:val="both"/>
        <w:rPr>
          <w:rFonts w:ascii="Calibri" w:eastAsia="Calibri" w:hAnsi="Calibri" w:cs="Calibri"/>
          <w:b/>
          <w:bCs/>
          <w:color w:val="2B9B62"/>
          <w:sz w:val="22"/>
          <w:szCs w:val="22"/>
          <w:lang w:val="fr-CA"/>
        </w:rPr>
      </w:pPr>
      <w:r w:rsidRPr="59EA4F0C">
        <w:rPr>
          <w:rFonts w:ascii="Calibri" w:eastAsia="Calibri" w:hAnsi="Calibri" w:cs="Calibri"/>
          <w:b/>
          <w:bCs/>
          <w:color w:val="2B9B62"/>
          <w:sz w:val="22"/>
          <w:szCs w:val="22"/>
          <w:lang w:val="fr-CA"/>
        </w:rPr>
        <w:t>En assurance de personnes et gestion de patrimoine</w:t>
      </w:r>
    </w:p>
    <w:p w14:paraId="6C6EA232" w14:textId="7F2A0A8C" w:rsidR="76F1812A" w:rsidRDefault="76F1812A" w:rsidP="69566AE1">
      <w:pPr>
        <w:pStyle w:val="Paragraphedeliste"/>
        <w:numPr>
          <w:ilvl w:val="0"/>
          <w:numId w:val="1"/>
        </w:numPr>
        <w:spacing w:after="0"/>
        <w:jc w:val="both"/>
        <w:rPr>
          <w:rFonts w:ascii="Calibri" w:eastAsia="Calibri" w:hAnsi="Calibri" w:cs="Calibri"/>
          <w:sz w:val="22"/>
          <w:szCs w:val="22"/>
          <w:lang w:val="fr-CA"/>
        </w:rPr>
      </w:pPr>
      <w:r w:rsidRPr="69566AE1">
        <w:rPr>
          <w:rFonts w:ascii="Calibri" w:eastAsia="Calibri" w:hAnsi="Calibri" w:cs="Calibri"/>
          <w:sz w:val="22"/>
          <w:szCs w:val="22"/>
          <w:lang w:val="fr-CA"/>
        </w:rPr>
        <w:t>Assurance des particuliers</w:t>
      </w:r>
      <w:r w:rsidR="22109645" w:rsidRPr="24287F2A">
        <w:rPr>
          <w:rFonts w:ascii="Calibri" w:eastAsia="Calibri" w:hAnsi="Calibri" w:cs="Calibri"/>
          <w:sz w:val="22"/>
          <w:szCs w:val="22"/>
          <w:lang w:val="fr-CA"/>
        </w:rPr>
        <w:t>;</w:t>
      </w:r>
    </w:p>
    <w:p w14:paraId="4A1569A5" w14:textId="5CB0D949" w:rsidR="008F8836" w:rsidRDefault="008F8836" w:rsidP="0455AF4B">
      <w:pPr>
        <w:numPr>
          <w:ilvl w:val="0"/>
          <w:numId w:val="1"/>
        </w:numPr>
        <w:spacing w:after="0"/>
        <w:jc w:val="both"/>
        <w:rPr>
          <w:rFonts w:ascii="Calibri" w:eastAsia="Calibri" w:hAnsi="Calibri" w:cs="Calibri"/>
          <w:sz w:val="22"/>
          <w:szCs w:val="22"/>
          <w:lang w:val="fr-CA"/>
        </w:rPr>
      </w:pPr>
      <w:r w:rsidRPr="0455AF4B">
        <w:rPr>
          <w:rFonts w:ascii="Calibri" w:eastAsia="Calibri" w:hAnsi="Calibri" w:cs="Calibri"/>
          <w:sz w:val="22"/>
          <w:szCs w:val="22"/>
          <w:lang w:val="fr-CA"/>
        </w:rPr>
        <w:t>Épargne-retraite</w:t>
      </w:r>
      <w:r w:rsidR="1F0AE2A8" w:rsidRPr="0455AF4B">
        <w:rPr>
          <w:rFonts w:ascii="Calibri" w:eastAsia="Calibri" w:hAnsi="Calibri" w:cs="Calibri"/>
          <w:sz w:val="22"/>
          <w:szCs w:val="22"/>
          <w:lang w:val="fr-CA"/>
        </w:rPr>
        <w:t xml:space="preserve"> collective</w:t>
      </w:r>
      <w:r w:rsidRPr="0455AF4B">
        <w:rPr>
          <w:rFonts w:ascii="Calibri" w:eastAsia="Calibri" w:hAnsi="Calibri" w:cs="Calibri"/>
          <w:sz w:val="22"/>
          <w:szCs w:val="22"/>
          <w:lang w:val="fr-CA"/>
        </w:rPr>
        <w:t>;</w:t>
      </w:r>
    </w:p>
    <w:p w14:paraId="78F95CC2" w14:textId="6D6459A5" w:rsidR="008F8836" w:rsidRDefault="008F8836" w:rsidP="37F7BAD5">
      <w:pPr>
        <w:pStyle w:val="Paragraphedeliste"/>
        <w:numPr>
          <w:ilvl w:val="0"/>
          <w:numId w:val="1"/>
        </w:numPr>
        <w:spacing w:after="0"/>
        <w:jc w:val="both"/>
        <w:rPr>
          <w:rFonts w:ascii="Calibri" w:eastAsia="Calibri" w:hAnsi="Calibri" w:cs="Calibri"/>
          <w:sz w:val="22"/>
          <w:szCs w:val="22"/>
          <w:lang w:val="fr-CA"/>
        </w:rPr>
      </w:pPr>
      <w:r w:rsidRPr="0455AF4B">
        <w:rPr>
          <w:rFonts w:ascii="Calibri" w:eastAsia="Calibri" w:hAnsi="Calibri" w:cs="Calibri"/>
          <w:sz w:val="22"/>
          <w:szCs w:val="22"/>
          <w:lang w:val="fr-CA"/>
        </w:rPr>
        <w:t>Épargne individuelle;</w:t>
      </w:r>
    </w:p>
    <w:p w14:paraId="374FDE99" w14:textId="1EAB6AEB" w:rsidR="06F08377" w:rsidRDefault="06F08377" w:rsidP="01256BC4">
      <w:pPr>
        <w:pStyle w:val="Paragraphedeliste"/>
        <w:numPr>
          <w:ilvl w:val="0"/>
          <w:numId w:val="1"/>
        </w:numPr>
        <w:spacing w:after="0"/>
        <w:jc w:val="both"/>
        <w:rPr>
          <w:rFonts w:ascii="Calibri" w:eastAsia="Calibri" w:hAnsi="Calibri" w:cs="Calibri"/>
          <w:sz w:val="22"/>
          <w:szCs w:val="22"/>
          <w:lang w:val="fr-CA"/>
        </w:rPr>
      </w:pPr>
      <w:r w:rsidRPr="0455AF4B">
        <w:rPr>
          <w:rFonts w:ascii="Calibri" w:eastAsia="Calibri" w:hAnsi="Calibri" w:cs="Calibri"/>
          <w:sz w:val="22"/>
          <w:szCs w:val="22"/>
          <w:lang w:val="fr-CA"/>
        </w:rPr>
        <w:t>Mesure intégrée du risque</w:t>
      </w:r>
      <w:r w:rsidR="5D7BA017" w:rsidRPr="0455AF4B">
        <w:rPr>
          <w:rFonts w:ascii="Calibri" w:eastAsia="Calibri" w:hAnsi="Calibri" w:cs="Calibri"/>
          <w:sz w:val="22"/>
          <w:szCs w:val="22"/>
          <w:lang w:val="fr-CA"/>
        </w:rPr>
        <w:t>;</w:t>
      </w:r>
    </w:p>
    <w:p w14:paraId="05B8F2B4" w14:textId="7F22D3E8" w:rsidR="008F8836" w:rsidRDefault="008F8836" w:rsidP="37F7BAD5">
      <w:pPr>
        <w:pStyle w:val="Paragraphedeliste"/>
        <w:numPr>
          <w:ilvl w:val="0"/>
          <w:numId w:val="1"/>
        </w:numPr>
        <w:spacing w:after="0"/>
        <w:jc w:val="both"/>
        <w:rPr>
          <w:rFonts w:ascii="Calibri" w:eastAsia="Calibri" w:hAnsi="Calibri" w:cs="Calibri"/>
          <w:sz w:val="22"/>
          <w:szCs w:val="22"/>
          <w:lang w:val="fr-CA"/>
        </w:rPr>
      </w:pPr>
      <w:r w:rsidRPr="0455AF4B">
        <w:rPr>
          <w:rFonts w:ascii="Calibri" w:eastAsia="Calibri" w:hAnsi="Calibri" w:cs="Calibri"/>
          <w:sz w:val="22"/>
          <w:szCs w:val="22"/>
          <w:lang w:val="fr-CA"/>
        </w:rPr>
        <w:t>Corporatif</w:t>
      </w:r>
      <w:r w:rsidR="6BF30970" w:rsidRPr="0455AF4B">
        <w:rPr>
          <w:rFonts w:ascii="Calibri" w:eastAsia="Calibri" w:hAnsi="Calibri" w:cs="Calibri"/>
          <w:sz w:val="22"/>
          <w:szCs w:val="22"/>
          <w:lang w:val="fr-CA"/>
        </w:rPr>
        <w:t>.</w:t>
      </w:r>
    </w:p>
    <w:p w14:paraId="25CFF399" w14:textId="5264E9FB" w:rsidR="37F7BAD5" w:rsidRDefault="37F7BAD5" w:rsidP="37F7BAD5">
      <w:pPr>
        <w:spacing w:after="0"/>
        <w:jc w:val="both"/>
        <w:rPr>
          <w:rFonts w:ascii="Calibri" w:eastAsia="Calibri" w:hAnsi="Calibri" w:cs="Calibri"/>
          <w:b/>
          <w:bCs/>
          <w:color w:val="2B9B62"/>
          <w:sz w:val="22"/>
          <w:szCs w:val="22"/>
          <w:lang w:val="fr-CA"/>
        </w:rPr>
      </w:pPr>
    </w:p>
    <w:p w14:paraId="4B4BA631" w14:textId="2AA4BB65" w:rsidR="008F8836" w:rsidRDefault="008F8836" w:rsidP="37F7BAD5">
      <w:pPr>
        <w:spacing w:after="0"/>
        <w:jc w:val="both"/>
        <w:rPr>
          <w:rFonts w:ascii="Calibri" w:eastAsia="Calibri" w:hAnsi="Calibri" w:cs="Calibri"/>
          <w:b/>
          <w:bCs/>
          <w:color w:val="2B9B62"/>
          <w:sz w:val="22"/>
          <w:szCs w:val="22"/>
          <w:lang w:val="fr-CA"/>
        </w:rPr>
      </w:pPr>
      <w:r w:rsidRPr="37F7BAD5">
        <w:rPr>
          <w:rFonts w:ascii="Calibri" w:eastAsia="Calibri" w:hAnsi="Calibri" w:cs="Calibri"/>
          <w:b/>
          <w:bCs/>
          <w:color w:val="2B9B62"/>
          <w:sz w:val="22"/>
          <w:szCs w:val="22"/>
          <w:lang w:val="fr-CA"/>
        </w:rPr>
        <w:t xml:space="preserve">En assurance de dommages </w:t>
      </w:r>
    </w:p>
    <w:p w14:paraId="78E36545" w14:textId="67EA17A0" w:rsidR="008F8836" w:rsidRDefault="008F8836" w:rsidP="37F7BAD5">
      <w:pPr>
        <w:pStyle w:val="Paragraphedeliste"/>
        <w:numPr>
          <w:ilvl w:val="0"/>
          <w:numId w:val="20"/>
        </w:numPr>
        <w:spacing w:after="0"/>
        <w:jc w:val="both"/>
        <w:rPr>
          <w:rFonts w:ascii="Calibri" w:eastAsia="Calibri" w:hAnsi="Calibri" w:cs="Calibri"/>
          <w:sz w:val="22"/>
          <w:szCs w:val="22"/>
          <w:lang w:val="fr-CA"/>
        </w:rPr>
      </w:pPr>
      <w:r w:rsidRPr="59EA4F0C">
        <w:rPr>
          <w:rFonts w:ascii="Calibri" w:eastAsia="Calibri" w:hAnsi="Calibri" w:cs="Calibri"/>
          <w:sz w:val="22"/>
          <w:szCs w:val="22"/>
          <w:lang w:val="fr-CA"/>
        </w:rPr>
        <w:t>Développement et tarification des produits d’assurance des particuliers ou des entreprises;</w:t>
      </w:r>
    </w:p>
    <w:p w14:paraId="15625D57" w14:textId="48306592" w:rsidR="008F8836" w:rsidRDefault="008F8836" w:rsidP="37F7BAD5">
      <w:pPr>
        <w:pStyle w:val="Paragraphedeliste"/>
        <w:numPr>
          <w:ilvl w:val="0"/>
          <w:numId w:val="20"/>
        </w:numPr>
        <w:spacing w:after="0"/>
        <w:jc w:val="both"/>
        <w:rPr>
          <w:rFonts w:ascii="Calibri" w:eastAsia="Calibri" w:hAnsi="Calibri" w:cs="Calibri"/>
          <w:sz w:val="22"/>
          <w:szCs w:val="22"/>
          <w:lang w:val="fr-CA"/>
        </w:rPr>
      </w:pPr>
      <w:r w:rsidRPr="59EA4F0C">
        <w:rPr>
          <w:rFonts w:ascii="Calibri" w:eastAsia="Calibri" w:hAnsi="Calibri" w:cs="Calibri"/>
          <w:sz w:val="22"/>
          <w:szCs w:val="22"/>
          <w:lang w:val="fr-CA"/>
        </w:rPr>
        <w:t>Recherche et développement;</w:t>
      </w:r>
    </w:p>
    <w:p w14:paraId="349128AA" w14:textId="2EF02C94" w:rsidR="008F8836" w:rsidRDefault="008F8836" w:rsidP="37F7BAD5">
      <w:pPr>
        <w:pStyle w:val="Paragraphedeliste"/>
        <w:numPr>
          <w:ilvl w:val="0"/>
          <w:numId w:val="20"/>
        </w:numPr>
        <w:spacing w:after="0"/>
        <w:jc w:val="both"/>
        <w:rPr>
          <w:rFonts w:ascii="Calibri" w:eastAsia="Calibri" w:hAnsi="Calibri" w:cs="Calibri"/>
          <w:sz w:val="22"/>
          <w:szCs w:val="22"/>
          <w:lang w:val="fr-CA"/>
        </w:rPr>
      </w:pPr>
      <w:r w:rsidRPr="59EA4F0C">
        <w:rPr>
          <w:rFonts w:ascii="Calibri" w:eastAsia="Calibri" w:hAnsi="Calibri" w:cs="Calibri"/>
          <w:sz w:val="22"/>
          <w:szCs w:val="22"/>
          <w:lang w:val="fr-CA"/>
        </w:rPr>
        <w:t>Analyse et solutions d’affaires;</w:t>
      </w:r>
    </w:p>
    <w:p w14:paraId="09E36E40" w14:textId="5D0D7C4A" w:rsidR="008F8836" w:rsidRDefault="03D9E52A" w:rsidP="37F7BAD5">
      <w:pPr>
        <w:pStyle w:val="Paragraphedeliste"/>
        <w:numPr>
          <w:ilvl w:val="0"/>
          <w:numId w:val="20"/>
        </w:numPr>
        <w:spacing w:after="0"/>
        <w:jc w:val="both"/>
        <w:rPr>
          <w:rFonts w:ascii="Calibri" w:eastAsia="Calibri" w:hAnsi="Calibri" w:cs="Calibri"/>
          <w:sz w:val="22"/>
          <w:szCs w:val="22"/>
          <w:lang w:val="fr-CA"/>
        </w:rPr>
      </w:pPr>
      <w:r w:rsidRPr="0455AF4B">
        <w:rPr>
          <w:rFonts w:ascii="Calibri" w:eastAsia="Calibri" w:hAnsi="Calibri" w:cs="Calibri"/>
          <w:sz w:val="22"/>
          <w:szCs w:val="22"/>
          <w:lang w:val="fr-CA"/>
        </w:rPr>
        <w:t>Actuariat c</w:t>
      </w:r>
      <w:r w:rsidR="008F8836" w:rsidRPr="0455AF4B">
        <w:rPr>
          <w:rFonts w:ascii="Calibri" w:eastAsia="Calibri" w:hAnsi="Calibri" w:cs="Calibri"/>
          <w:sz w:val="22"/>
          <w:szCs w:val="22"/>
          <w:lang w:val="fr-CA"/>
        </w:rPr>
        <w:t>orporatif</w:t>
      </w:r>
      <w:r w:rsidR="04283D35" w:rsidRPr="0455AF4B">
        <w:rPr>
          <w:rFonts w:ascii="Calibri" w:eastAsia="Calibri" w:hAnsi="Calibri" w:cs="Calibri"/>
          <w:sz w:val="22"/>
          <w:szCs w:val="22"/>
          <w:lang w:val="fr-CA"/>
        </w:rPr>
        <w:t>.</w:t>
      </w:r>
    </w:p>
    <w:p w14:paraId="096BA01C" w14:textId="3E477882" w:rsidR="00603756" w:rsidRDefault="00603756" w:rsidP="37F7BAD5">
      <w:pPr>
        <w:spacing w:after="0" w:line="259" w:lineRule="auto"/>
        <w:jc w:val="both"/>
        <w:rPr>
          <w:rFonts w:ascii="Calibri" w:eastAsia="Calibri" w:hAnsi="Calibri" w:cs="Calibri"/>
          <w:color w:val="000000" w:themeColor="text1"/>
          <w:sz w:val="22"/>
          <w:szCs w:val="22"/>
        </w:rPr>
      </w:pPr>
    </w:p>
    <w:p w14:paraId="339520F0" w14:textId="7A863B59" w:rsidR="37F7BAD5" w:rsidRDefault="37F7BAD5" w:rsidP="37F7BAD5">
      <w:pPr>
        <w:spacing w:after="0" w:line="259" w:lineRule="auto"/>
        <w:jc w:val="both"/>
        <w:rPr>
          <w:rFonts w:ascii="Calibri" w:eastAsia="Calibri" w:hAnsi="Calibri" w:cs="Calibri"/>
          <w:color w:val="000000" w:themeColor="text1"/>
          <w:sz w:val="22"/>
          <w:szCs w:val="22"/>
        </w:rPr>
      </w:pPr>
    </w:p>
    <w:p w14:paraId="6481BD50" w14:textId="2569D87D" w:rsidR="00603756" w:rsidRDefault="6308C510" w:rsidP="37F7BAD5">
      <w:pPr>
        <w:spacing w:line="259" w:lineRule="auto"/>
        <w:jc w:val="both"/>
        <w:rPr>
          <w:rFonts w:ascii="Calibri" w:eastAsia="Calibri" w:hAnsi="Calibri" w:cs="Calibri"/>
          <w:color w:val="000000" w:themeColor="text1"/>
          <w:sz w:val="22"/>
          <w:szCs w:val="22"/>
        </w:rPr>
      </w:pPr>
      <w:r w:rsidRPr="37F7BAD5">
        <w:rPr>
          <w:rFonts w:ascii="Calibri" w:eastAsia="Calibri" w:hAnsi="Calibri" w:cs="Calibri"/>
          <w:b/>
          <w:bCs/>
          <w:color w:val="000000" w:themeColor="text1"/>
          <w:sz w:val="22"/>
          <w:szCs w:val="22"/>
        </w:rPr>
        <w:t>Ce que vous mettrez à profit</w:t>
      </w:r>
    </w:p>
    <w:p w14:paraId="0F95FF3A" w14:textId="4E8494E4" w:rsidR="00603756" w:rsidRDefault="6308C510" w:rsidP="37F7BAD5">
      <w:pPr>
        <w:pStyle w:val="Paragraphedeliste"/>
        <w:numPr>
          <w:ilvl w:val="0"/>
          <w:numId w:val="17"/>
        </w:numPr>
        <w:spacing w:after="0" w:line="259" w:lineRule="auto"/>
        <w:jc w:val="both"/>
        <w:rPr>
          <w:rFonts w:ascii="Calibri" w:eastAsia="Calibri" w:hAnsi="Calibri" w:cs="Calibri"/>
          <w:color w:val="000000" w:themeColor="text1"/>
          <w:sz w:val="22"/>
          <w:szCs w:val="22"/>
        </w:rPr>
      </w:pPr>
      <w:r w:rsidRPr="563F70D5">
        <w:rPr>
          <w:rStyle w:val="normaltextrun"/>
          <w:rFonts w:ascii="Calibri" w:eastAsia="Calibri" w:hAnsi="Calibri" w:cs="Calibri"/>
          <w:color w:val="000000" w:themeColor="text1"/>
          <w:lang w:val="fr-CA"/>
        </w:rPr>
        <w:t xml:space="preserve">En voie de compléter une </w:t>
      </w:r>
      <w:r w:rsidR="00B42FEA">
        <w:rPr>
          <w:rStyle w:val="normaltextrun"/>
          <w:rFonts w:ascii="Calibri" w:eastAsia="Calibri" w:hAnsi="Calibri" w:cs="Calibri"/>
          <w:color w:val="000000" w:themeColor="text1"/>
          <w:lang w:val="fr-CA"/>
        </w:rPr>
        <w:t>deuxième</w:t>
      </w:r>
      <w:r w:rsidRPr="563F70D5">
        <w:rPr>
          <w:rStyle w:val="normaltextrun"/>
          <w:rFonts w:ascii="Calibri" w:eastAsia="Calibri" w:hAnsi="Calibri" w:cs="Calibri"/>
          <w:color w:val="000000" w:themeColor="text1"/>
          <w:lang w:val="fr-CA"/>
        </w:rPr>
        <w:t xml:space="preserve"> année au baccalauréat en actuariat, mathématiques ou statistiques</w:t>
      </w:r>
    </w:p>
    <w:p w14:paraId="53D812BF" w14:textId="5DB6663E" w:rsidR="51FFF195" w:rsidRDefault="51FFF195" w:rsidP="0455AF4B">
      <w:pPr>
        <w:pStyle w:val="Paragraphedeliste"/>
        <w:numPr>
          <w:ilvl w:val="0"/>
          <w:numId w:val="17"/>
        </w:numPr>
        <w:spacing w:after="0" w:line="259" w:lineRule="auto"/>
        <w:jc w:val="both"/>
        <w:rPr>
          <w:rStyle w:val="normaltextrun"/>
          <w:rFonts w:ascii="Calibri" w:eastAsia="Calibri" w:hAnsi="Calibri" w:cs="Calibri"/>
          <w:color w:val="000000" w:themeColor="text1"/>
          <w:lang w:val="fr-CA"/>
        </w:rPr>
      </w:pPr>
      <w:r w:rsidRPr="0455AF4B">
        <w:rPr>
          <w:rStyle w:val="normaltextrun"/>
          <w:rFonts w:ascii="Calibri" w:eastAsia="Calibri" w:hAnsi="Calibri" w:cs="Calibri"/>
          <w:color w:val="000000" w:themeColor="text1"/>
          <w:lang w:val="fr-CA"/>
        </w:rPr>
        <w:t>Maitrise de la suite office (Excel, Word, Outlook, Teams, etc.)</w:t>
      </w:r>
    </w:p>
    <w:p w14:paraId="501BB248" w14:textId="379D2F26" w:rsidR="37F7BAD5" w:rsidRDefault="37F7BAD5" w:rsidP="0455AF4B">
      <w:pPr>
        <w:keepNext/>
        <w:spacing w:after="0" w:line="259" w:lineRule="auto"/>
        <w:ind w:left="360"/>
        <w:jc w:val="both"/>
        <w:rPr>
          <w:rStyle w:val="normaltextrun"/>
          <w:rFonts w:ascii="Calibri" w:eastAsia="Calibri" w:hAnsi="Calibri" w:cs="Calibri"/>
          <w:color w:val="000000" w:themeColor="text1"/>
          <w:highlight w:val="yellow"/>
          <w:lang w:val="fr-CA"/>
        </w:rPr>
      </w:pPr>
    </w:p>
    <w:p w14:paraId="05576740" w14:textId="65085D42" w:rsidR="7A47CA03" w:rsidRDefault="7A47CA03" w:rsidP="59EA4F0C">
      <w:pPr>
        <w:spacing w:after="0" w:line="259" w:lineRule="auto"/>
        <w:jc w:val="both"/>
        <w:rPr>
          <w:rFonts w:ascii="Calibri" w:eastAsia="Calibri" w:hAnsi="Calibri" w:cs="Calibri"/>
          <w:color w:val="000000" w:themeColor="text1"/>
          <w:sz w:val="22"/>
          <w:szCs w:val="22"/>
        </w:rPr>
      </w:pPr>
      <w:r w:rsidRPr="59EA4F0C">
        <w:rPr>
          <w:rStyle w:val="normaltextrun"/>
          <w:rFonts w:ascii="Calibri" w:eastAsia="Calibri" w:hAnsi="Calibri" w:cs="Calibri"/>
          <w:color w:val="000000" w:themeColor="text1"/>
          <w:lang w:val="fr-CA"/>
        </w:rPr>
        <w:t>Le poste de stagiaire en actuariat au sein du Mouvement Desjardins vous permettra de développer votre plein potentiel. Notre équipe compte plus de 300 actuaires et nous accueillons sur différents sites de nombreux</w:t>
      </w:r>
      <w:r w:rsidR="59EF8988" w:rsidRPr="59EA4F0C">
        <w:rPr>
          <w:rStyle w:val="normaltextrun"/>
          <w:rFonts w:ascii="Calibri" w:eastAsia="Calibri" w:hAnsi="Calibri" w:cs="Calibri"/>
          <w:color w:val="000000" w:themeColor="text1"/>
          <w:lang w:val="fr-CA"/>
        </w:rPr>
        <w:t xml:space="preserve"> </w:t>
      </w:r>
      <w:r w:rsidRPr="59EA4F0C">
        <w:rPr>
          <w:rStyle w:val="normaltextrun"/>
          <w:rFonts w:ascii="Calibri" w:eastAsia="Calibri" w:hAnsi="Calibri" w:cs="Calibri"/>
          <w:color w:val="000000" w:themeColor="text1"/>
          <w:lang w:val="fr-CA"/>
        </w:rPr>
        <w:t>stagiaires provenant de plusieurs universités chaque année.</w:t>
      </w:r>
    </w:p>
    <w:p w14:paraId="195F19D8" w14:textId="34C3F3AC" w:rsidR="37F7BAD5" w:rsidRDefault="37F7BAD5" w:rsidP="37F7BAD5">
      <w:pPr>
        <w:spacing w:after="0" w:line="259" w:lineRule="auto"/>
        <w:jc w:val="both"/>
        <w:rPr>
          <w:rFonts w:ascii="Calibri" w:eastAsia="Calibri" w:hAnsi="Calibri" w:cs="Calibri"/>
          <w:b/>
          <w:bCs/>
          <w:color w:val="2B9B62"/>
          <w:sz w:val="22"/>
          <w:szCs w:val="22"/>
        </w:rPr>
      </w:pPr>
    </w:p>
    <w:p w14:paraId="03450ACA" w14:textId="505A7AD5" w:rsidR="07BC26E8" w:rsidRDefault="07BC26E8" w:rsidP="37F7BAD5">
      <w:pPr>
        <w:spacing w:after="0" w:line="259" w:lineRule="auto"/>
        <w:jc w:val="both"/>
        <w:rPr>
          <w:rFonts w:ascii="Calibri" w:eastAsia="Calibri" w:hAnsi="Calibri" w:cs="Calibri"/>
          <w:color w:val="000000" w:themeColor="text1"/>
          <w:sz w:val="22"/>
          <w:szCs w:val="22"/>
        </w:rPr>
      </w:pPr>
      <w:r w:rsidRPr="37F7BAD5">
        <w:rPr>
          <w:rFonts w:ascii="Calibri" w:eastAsia="Calibri" w:hAnsi="Calibri" w:cs="Calibri"/>
          <w:b/>
          <w:bCs/>
          <w:color w:val="2B9B62"/>
          <w:sz w:val="22"/>
          <w:szCs w:val="22"/>
        </w:rPr>
        <w:t>Chez Desjardins, on ne fait pas qu’appuyer la jeunesse. On valorise son talent. Nuance</w:t>
      </w:r>
    </w:p>
    <w:p w14:paraId="2EE8696E" w14:textId="2A0F6CE7" w:rsidR="37F7BAD5" w:rsidRDefault="37F7BAD5" w:rsidP="37F7BAD5">
      <w:pPr>
        <w:keepNext/>
        <w:spacing w:after="0"/>
        <w:jc w:val="both"/>
        <w:rPr>
          <w:rFonts w:ascii="Calibri" w:eastAsia="Calibri" w:hAnsi="Calibri" w:cs="Calibri"/>
          <w:b/>
          <w:bCs/>
          <w:color w:val="2B9B62"/>
          <w:sz w:val="22"/>
          <w:szCs w:val="22"/>
        </w:rPr>
      </w:pPr>
    </w:p>
    <w:p w14:paraId="02C31510" w14:textId="674F4191" w:rsidR="37F7BAD5" w:rsidRDefault="37F7BAD5" w:rsidP="37F7BAD5">
      <w:pPr>
        <w:keepNext/>
        <w:spacing w:after="0"/>
        <w:jc w:val="both"/>
        <w:rPr>
          <w:rFonts w:ascii="Calibri" w:eastAsia="Calibri" w:hAnsi="Calibri" w:cs="Calibri"/>
          <w:b/>
          <w:bCs/>
          <w:color w:val="2B9B62"/>
          <w:sz w:val="22"/>
          <w:szCs w:val="22"/>
        </w:rPr>
      </w:pPr>
    </w:p>
    <w:p w14:paraId="0A4D4534" w14:textId="7AC6EBCA" w:rsidR="37F7BAD5" w:rsidRDefault="37F7BAD5" w:rsidP="37F7BAD5">
      <w:pPr>
        <w:spacing w:line="259" w:lineRule="auto"/>
        <w:jc w:val="both"/>
        <w:rPr>
          <w:rFonts w:ascii="Calibri" w:eastAsia="Calibri" w:hAnsi="Calibri" w:cs="Calibri"/>
          <w:b/>
          <w:bCs/>
          <w:color w:val="000000" w:themeColor="text1"/>
          <w:sz w:val="22"/>
          <w:szCs w:val="22"/>
          <w:lang w:val="fr-CA"/>
        </w:rPr>
      </w:pPr>
    </w:p>
    <w:p w14:paraId="291AE2D7" w14:textId="16CBD404" w:rsidR="37F7BAD5" w:rsidRDefault="37F7BAD5" w:rsidP="37F7BAD5">
      <w:pPr>
        <w:spacing w:line="259" w:lineRule="auto"/>
        <w:jc w:val="both"/>
        <w:rPr>
          <w:rFonts w:ascii="Calibri" w:eastAsia="Calibri" w:hAnsi="Calibri" w:cs="Calibri"/>
          <w:b/>
          <w:bCs/>
          <w:color w:val="000000" w:themeColor="text1"/>
          <w:sz w:val="22"/>
          <w:szCs w:val="22"/>
          <w:lang w:val="fr-CA"/>
        </w:rPr>
      </w:pPr>
    </w:p>
    <w:p w14:paraId="3C1F69A5" w14:textId="25319D73" w:rsidR="00603756" w:rsidRDefault="6308C510" w:rsidP="37F7BAD5">
      <w:pPr>
        <w:spacing w:line="259" w:lineRule="auto"/>
        <w:jc w:val="both"/>
        <w:rPr>
          <w:rFonts w:ascii="Calibri" w:eastAsia="Calibri" w:hAnsi="Calibri" w:cs="Calibri"/>
          <w:color w:val="000000" w:themeColor="text1"/>
          <w:sz w:val="22"/>
          <w:szCs w:val="22"/>
        </w:rPr>
      </w:pPr>
      <w:r w:rsidRPr="37F7BAD5">
        <w:rPr>
          <w:rFonts w:ascii="Calibri" w:eastAsia="Calibri" w:hAnsi="Calibri" w:cs="Calibri"/>
          <w:b/>
          <w:bCs/>
          <w:color w:val="000000" w:themeColor="text1"/>
          <w:sz w:val="22"/>
          <w:szCs w:val="22"/>
          <w:lang w:val="fr-CA"/>
        </w:rPr>
        <w:t>Prochaines étapes</w:t>
      </w:r>
    </w:p>
    <w:p w14:paraId="18E00AB7" w14:textId="2F6396D3" w:rsidR="00603756" w:rsidRDefault="3F6B064A" w:rsidP="59EA4F0C">
      <w:pPr>
        <w:spacing w:line="259" w:lineRule="auto"/>
        <w:jc w:val="both"/>
        <w:rPr>
          <w:rFonts w:ascii="Calibri" w:eastAsia="Calibri" w:hAnsi="Calibri" w:cs="Calibri"/>
          <w:color w:val="000000" w:themeColor="text1"/>
          <w:sz w:val="22"/>
          <w:szCs w:val="22"/>
          <w:lang w:val="fr-CA"/>
        </w:rPr>
      </w:pPr>
      <w:r w:rsidRPr="0C0E37A3">
        <w:rPr>
          <w:rFonts w:ascii="Calibri" w:eastAsia="Calibri" w:hAnsi="Calibri" w:cs="Calibri"/>
          <w:color w:val="000000" w:themeColor="text1"/>
          <w:sz w:val="22"/>
          <w:szCs w:val="22"/>
          <w:lang w:val="fr-CA"/>
        </w:rPr>
        <w:t xml:space="preserve">Déposez </w:t>
      </w:r>
      <w:r w:rsidR="6308C510" w:rsidRPr="0C0E37A3">
        <w:rPr>
          <w:rFonts w:ascii="Calibri" w:eastAsia="Calibri" w:hAnsi="Calibri" w:cs="Calibri"/>
          <w:color w:val="000000" w:themeColor="text1"/>
          <w:sz w:val="22"/>
          <w:szCs w:val="22"/>
          <w:lang w:val="fr-CA"/>
        </w:rPr>
        <w:t>votre candidature</w:t>
      </w:r>
      <w:r w:rsidR="57CFD88E" w:rsidRPr="0C0E37A3">
        <w:rPr>
          <w:rFonts w:ascii="Calibri" w:eastAsia="Calibri" w:hAnsi="Calibri" w:cs="Calibri"/>
          <w:color w:val="000000" w:themeColor="text1"/>
          <w:sz w:val="22"/>
          <w:szCs w:val="22"/>
          <w:lang w:val="fr-CA"/>
        </w:rPr>
        <w:t xml:space="preserve"> en</w:t>
      </w:r>
      <w:r w:rsidR="14CBE2F8" w:rsidRPr="69566AE1">
        <w:rPr>
          <w:rFonts w:ascii="Calibri" w:eastAsia="Calibri" w:hAnsi="Calibri" w:cs="Calibri"/>
          <w:color w:val="000000" w:themeColor="text1"/>
          <w:sz w:val="22"/>
          <w:szCs w:val="22"/>
          <w:lang w:val="fr-CA"/>
        </w:rPr>
        <w:t xml:space="preserve"> </w:t>
      </w:r>
      <w:r w:rsidR="71D10E09" w:rsidRPr="69566AE1">
        <w:rPr>
          <w:rFonts w:ascii="Calibri" w:eastAsia="Calibri" w:hAnsi="Calibri" w:cs="Calibri"/>
          <w:color w:val="000000" w:themeColor="text1"/>
          <w:sz w:val="22"/>
          <w:szCs w:val="22"/>
          <w:lang w:val="fr-CA"/>
        </w:rPr>
        <w:t>PDF</w:t>
      </w:r>
      <w:r w:rsidR="57CFD88E" w:rsidRPr="0C0E37A3">
        <w:rPr>
          <w:rFonts w:ascii="Calibri" w:eastAsia="Calibri" w:hAnsi="Calibri" w:cs="Calibri"/>
          <w:color w:val="000000" w:themeColor="text1"/>
          <w:sz w:val="22"/>
          <w:szCs w:val="22"/>
          <w:lang w:val="fr-CA"/>
        </w:rPr>
        <w:t xml:space="preserve"> prenant le soin d’inclure</w:t>
      </w:r>
      <w:r w:rsidR="6308C510" w:rsidRPr="0C0E37A3">
        <w:rPr>
          <w:rFonts w:ascii="Calibri" w:eastAsia="Calibri" w:hAnsi="Calibri" w:cs="Calibri"/>
          <w:color w:val="000000" w:themeColor="text1"/>
          <w:sz w:val="22"/>
          <w:szCs w:val="22"/>
          <w:lang w:val="fr-CA"/>
        </w:rPr>
        <w:t xml:space="preserve"> les éléments suivants : </w:t>
      </w:r>
    </w:p>
    <w:p w14:paraId="171FF422" w14:textId="5D19F85B" w:rsidR="31EB531A" w:rsidRDefault="31EB531A" w:rsidP="59EA4F0C">
      <w:pPr>
        <w:pStyle w:val="Paragraphedeliste"/>
        <w:numPr>
          <w:ilvl w:val="0"/>
          <w:numId w:val="13"/>
        </w:numPr>
        <w:spacing w:line="259" w:lineRule="auto"/>
        <w:jc w:val="both"/>
        <w:rPr>
          <w:rFonts w:ascii="Calibri" w:eastAsia="Calibri" w:hAnsi="Calibri" w:cs="Calibri"/>
          <w:color w:val="000000" w:themeColor="text1"/>
          <w:sz w:val="22"/>
          <w:szCs w:val="22"/>
        </w:rPr>
      </w:pPr>
      <w:r w:rsidRPr="59EA4F0C">
        <w:rPr>
          <w:rFonts w:ascii="Calibri" w:eastAsia="Calibri" w:hAnsi="Calibri" w:cs="Calibri"/>
          <w:color w:val="000000" w:themeColor="text1"/>
          <w:sz w:val="22"/>
          <w:szCs w:val="22"/>
          <w:lang w:val="fr-CA"/>
        </w:rPr>
        <w:t>Votre dernier relevé de notes</w:t>
      </w:r>
    </w:p>
    <w:p w14:paraId="3F503E40" w14:textId="60C0EB58" w:rsidR="00603756" w:rsidRDefault="6308C510" w:rsidP="59EA4F0C">
      <w:pPr>
        <w:pStyle w:val="Paragraphedeliste"/>
        <w:numPr>
          <w:ilvl w:val="0"/>
          <w:numId w:val="13"/>
        </w:numPr>
        <w:spacing w:line="259" w:lineRule="auto"/>
        <w:jc w:val="both"/>
        <w:rPr>
          <w:rFonts w:ascii="Calibri" w:eastAsia="Calibri" w:hAnsi="Calibri" w:cs="Calibri"/>
          <w:color w:val="000000" w:themeColor="text1"/>
          <w:sz w:val="22"/>
          <w:szCs w:val="22"/>
        </w:rPr>
      </w:pPr>
      <w:r w:rsidRPr="59EA4F0C">
        <w:rPr>
          <w:rFonts w:ascii="Calibri" w:eastAsia="Calibri" w:hAnsi="Calibri" w:cs="Calibri"/>
          <w:color w:val="000000" w:themeColor="text1"/>
          <w:sz w:val="22"/>
          <w:szCs w:val="22"/>
          <w:lang w:val="fr-CA"/>
        </w:rPr>
        <w:t>Votre lettre de présentation dans laquelle vous indiquez clairement votre secteur de préférence</w:t>
      </w:r>
      <w:r w:rsidR="5E111539" w:rsidRPr="59EA4F0C">
        <w:rPr>
          <w:rFonts w:ascii="Calibri" w:eastAsia="Calibri" w:hAnsi="Calibri" w:cs="Calibri"/>
          <w:color w:val="000000" w:themeColor="text1"/>
          <w:sz w:val="22"/>
          <w:szCs w:val="22"/>
          <w:lang w:val="fr-CA"/>
        </w:rPr>
        <w:t xml:space="preserve">, s’il y a lieu </w:t>
      </w:r>
      <w:r w:rsidRPr="59EA4F0C">
        <w:rPr>
          <w:rFonts w:ascii="Calibri" w:eastAsia="Calibri" w:hAnsi="Calibri" w:cs="Calibri"/>
          <w:color w:val="000000" w:themeColor="text1"/>
          <w:sz w:val="22"/>
          <w:szCs w:val="22"/>
          <w:lang w:val="fr-CA"/>
        </w:rPr>
        <w:t>(</w:t>
      </w:r>
      <w:r w:rsidR="4F493F59" w:rsidRPr="59EA4F0C">
        <w:rPr>
          <w:rFonts w:ascii="Calibri" w:eastAsia="Calibri" w:hAnsi="Calibri" w:cs="Calibri"/>
          <w:color w:val="000000" w:themeColor="text1"/>
          <w:sz w:val="22"/>
          <w:szCs w:val="22"/>
          <w:lang w:val="fr-CA"/>
        </w:rPr>
        <w:t>Assurance de personnes, g</w:t>
      </w:r>
      <w:r w:rsidR="282B4E70" w:rsidRPr="59EA4F0C">
        <w:rPr>
          <w:rFonts w:ascii="Calibri" w:eastAsia="Calibri" w:hAnsi="Calibri" w:cs="Calibri"/>
          <w:color w:val="000000" w:themeColor="text1"/>
          <w:sz w:val="22"/>
          <w:szCs w:val="22"/>
          <w:lang w:val="fr-CA"/>
        </w:rPr>
        <w:t>estion de patrimoine</w:t>
      </w:r>
      <w:r w:rsidRPr="59EA4F0C">
        <w:rPr>
          <w:rFonts w:ascii="Calibri" w:eastAsia="Calibri" w:hAnsi="Calibri" w:cs="Calibri"/>
          <w:color w:val="000000" w:themeColor="text1"/>
          <w:sz w:val="22"/>
          <w:szCs w:val="22"/>
          <w:lang w:val="fr-CA"/>
        </w:rPr>
        <w:t xml:space="preserve"> ou assurance de dommages)</w:t>
      </w:r>
    </w:p>
    <w:p w14:paraId="5E637850" w14:textId="3CBEC805" w:rsidR="20338271" w:rsidRDefault="20338271" w:rsidP="59EA4F0C">
      <w:pPr>
        <w:pStyle w:val="Paragraphedeliste"/>
        <w:numPr>
          <w:ilvl w:val="0"/>
          <w:numId w:val="13"/>
        </w:numPr>
        <w:spacing w:line="259" w:lineRule="auto"/>
        <w:jc w:val="both"/>
        <w:rPr>
          <w:rFonts w:ascii="Calibri" w:eastAsia="Calibri" w:hAnsi="Calibri" w:cs="Calibri"/>
          <w:color w:val="000000" w:themeColor="text1"/>
          <w:sz w:val="22"/>
          <w:szCs w:val="22"/>
        </w:rPr>
      </w:pPr>
      <w:r w:rsidRPr="59EA4F0C">
        <w:rPr>
          <w:rFonts w:ascii="Calibri" w:eastAsia="Calibri" w:hAnsi="Calibri" w:cs="Calibri"/>
          <w:color w:val="000000" w:themeColor="text1"/>
          <w:sz w:val="22"/>
          <w:szCs w:val="22"/>
          <w:lang w:val="fr-CA"/>
        </w:rPr>
        <w:t>Votre curriculum vitae</w:t>
      </w:r>
    </w:p>
    <w:p w14:paraId="1D76B324" w14:textId="7BC8E247" w:rsidR="00603756" w:rsidRDefault="00603756" w:rsidP="172E8400">
      <w:pPr>
        <w:spacing w:line="259" w:lineRule="auto"/>
        <w:jc w:val="both"/>
        <w:rPr>
          <w:rFonts w:ascii="Calibri" w:eastAsia="Calibri" w:hAnsi="Calibri" w:cs="Calibri"/>
          <w:color w:val="000000" w:themeColor="text1"/>
          <w:sz w:val="27"/>
          <w:szCs w:val="27"/>
        </w:rPr>
      </w:pPr>
    </w:p>
    <w:p w14:paraId="29A642CE" w14:textId="7F49F22B" w:rsidR="00603756" w:rsidRDefault="6308C510" w:rsidP="59EA4F0C">
      <w:pPr>
        <w:spacing w:line="259" w:lineRule="auto"/>
        <w:jc w:val="both"/>
        <w:rPr>
          <w:rFonts w:ascii="Calibri" w:eastAsia="Calibri" w:hAnsi="Calibri" w:cs="Calibri"/>
          <w:color w:val="000000" w:themeColor="text1"/>
          <w:sz w:val="22"/>
          <w:szCs w:val="22"/>
          <w:lang w:val="fr-CA"/>
        </w:rPr>
      </w:pPr>
      <w:r w:rsidRPr="59EA4F0C">
        <w:rPr>
          <w:rFonts w:ascii="Calibri" w:eastAsia="Calibri" w:hAnsi="Calibri" w:cs="Calibri"/>
          <w:b/>
          <w:bCs/>
          <w:color w:val="FF0000"/>
          <w:sz w:val="22"/>
          <w:szCs w:val="22"/>
          <w:lang w:val="fr-CA"/>
        </w:rPr>
        <w:t>ATTENTION :</w:t>
      </w:r>
      <w:r w:rsidRPr="59EA4F0C">
        <w:rPr>
          <w:rFonts w:ascii="Calibri" w:eastAsia="Calibri" w:hAnsi="Calibri" w:cs="Calibri"/>
          <w:b/>
          <w:bCs/>
          <w:color w:val="000000" w:themeColor="text1"/>
          <w:sz w:val="22"/>
          <w:szCs w:val="22"/>
          <w:lang w:val="fr-CA"/>
        </w:rPr>
        <w:t xml:space="preserve"> </w:t>
      </w:r>
      <w:r w:rsidRPr="59EA4F0C">
        <w:rPr>
          <w:rFonts w:ascii="Calibri" w:eastAsia="Calibri" w:hAnsi="Calibri" w:cs="Calibri"/>
          <w:color w:val="000000" w:themeColor="text1"/>
          <w:sz w:val="22"/>
          <w:szCs w:val="22"/>
          <w:lang w:val="fr-CA"/>
        </w:rPr>
        <w:t xml:space="preserve">lorsque vous </w:t>
      </w:r>
      <w:r w:rsidR="291C09D2" w:rsidRPr="59EA4F0C">
        <w:rPr>
          <w:rFonts w:ascii="Calibri" w:eastAsia="Calibri" w:hAnsi="Calibri" w:cs="Calibri"/>
          <w:color w:val="000000" w:themeColor="text1"/>
          <w:sz w:val="22"/>
          <w:szCs w:val="22"/>
          <w:lang w:val="fr-CA"/>
        </w:rPr>
        <w:t>déposez</w:t>
      </w:r>
      <w:r w:rsidRPr="59EA4F0C">
        <w:rPr>
          <w:rFonts w:ascii="Calibri" w:eastAsia="Calibri" w:hAnsi="Calibri" w:cs="Calibri"/>
          <w:color w:val="000000" w:themeColor="text1"/>
          <w:sz w:val="22"/>
          <w:szCs w:val="22"/>
          <w:lang w:val="fr-CA"/>
        </w:rPr>
        <w:t xml:space="preserve"> votre candidature, vous devez téléverser </w:t>
      </w:r>
      <w:r w:rsidRPr="59EA4F0C">
        <w:rPr>
          <w:rFonts w:ascii="Calibri" w:eastAsia="Calibri" w:hAnsi="Calibri" w:cs="Calibri"/>
          <w:b/>
          <w:bCs/>
          <w:color w:val="000000" w:themeColor="text1"/>
          <w:sz w:val="22"/>
          <w:szCs w:val="22"/>
          <w:lang w:val="fr-CA"/>
        </w:rPr>
        <w:t>tous vos documents</w:t>
      </w:r>
      <w:r w:rsidRPr="59EA4F0C">
        <w:rPr>
          <w:rFonts w:ascii="Calibri" w:eastAsia="Calibri" w:hAnsi="Calibri" w:cs="Calibri"/>
          <w:color w:val="000000" w:themeColor="text1"/>
          <w:sz w:val="22"/>
          <w:szCs w:val="22"/>
          <w:lang w:val="fr-CA"/>
        </w:rPr>
        <w:t xml:space="preserve"> (curriculum vitae, lettre de présentation et relevé de notes) à la deuxième étape </w:t>
      </w:r>
      <w:r w:rsidRPr="59EA4F0C">
        <w:rPr>
          <w:rFonts w:ascii="Calibri" w:eastAsia="Calibri" w:hAnsi="Calibri" w:cs="Calibri"/>
          <w:b/>
          <w:bCs/>
          <w:color w:val="000000" w:themeColor="text1"/>
          <w:sz w:val="22"/>
          <w:szCs w:val="22"/>
          <w:lang w:val="fr-CA"/>
        </w:rPr>
        <w:t xml:space="preserve">« Mon expérience » </w:t>
      </w:r>
      <w:r w:rsidRPr="59EA4F0C">
        <w:rPr>
          <w:rFonts w:ascii="Calibri" w:eastAsia="Calibri" w:hAnsi="Calibri" w:cs="Calibri"/>
          <w:color w:val="000000" w:themeColor="text1"/>
          <w:sz w:val="22"/>
          <w:szCs w:val="22"/>
          <w:lang w:val="fr-CA"/>
        </w:rPr>
        <w:t xml:space="preserve">dans la boite de dépôt « Curriculum vitae » </w:t>
      </w:r>
      <w:r w:rsidR="0E230EF9" w:rsidRPr="59EA4F0C">
        <w:rPr>
          <w:rFonts w:ascii="Calibri" w:eastAsia="Calibri" w:hAnsi="Calibri" w:cs="Calibri"/>
          <w:color w:val="000000" w:themeColor="text1"/>
          <w:sz w:val="22"/>
          <w:szCs w:val="22"/>
          <w:lang w:val="fr-CA"/>
        </w:rPr>
        <w:t xml:space="preserve">qui se trouve </w:t>
      </w:r>
      <w:r w:rsidRPr="59EA4F0C">
        <w:rPr>
          <w:rFonts w:ascii="Calibri" w:eastAsia="Calibri" w:hAnsi="Calibri" w:cs="Calibri"/>
          <w:color w:val="000000" w:themeColor="text1"/>
          <w:sz w:val="22"/>
          <w:szCs w:val="22"/>
          <w:lang w:val="fr-CA"/>
        </w:rPr>
        <w:t>au bas de la page.</w:t>
      </w:r>
    </w:p>
    <w:p w14:paraId="4EEE4674" w14:textId="55CB8A33" w:rsidR="00603756" w:rsidRDefault="6308C510" w:rsidP="37F7BAD5">
      <w:pPr>
        <w:spacing w:line="259" w:lineRule="auto"/>
        <w:jc w:val="both"/>
        <w:rPr>
          <w:rFonts w:ascii="Calibri" w:eastAsia="Calibri" w:hAnsi="Calibri" w:cs="Calibri"/>
          <w:color w:val="000000" w:themeColor="text1"/>
          <w:sz w:val="22"/>
          <w:szCs w:val="22"/>
          <w:lang w:val="fr-CA"/>
        </w:rPr>
      </w:pPr>
      <w:r w:rsidRPr="59EA4F0C">
        <w:rPr>
          <w:rFonts w:ascii="Calibri" w:eastAsia="Calibri" w:hAnsi="Calibri" w:cs="Calibri"/>
          <w:color w:val="000000" w:themeColor="text1"/>
          <w:sz w:val="22"/>
          <w:szCs w:val="22"/>
          <w:lang w:val="fr-CA"/>
        </w:rPr>
        <w:t xml:space="preserve">Il s’agit du </w:t>
      </w:r>
      <w:r w:rsidRPr="59EA4F0C">
        <w:rPr>
          <w:rFonts w:ascii="Calibri" w:eastAsia="Calibri" w:hAnsi="Calibri" w:cs="Calibri"/>
          <w:b/>
          <w:bCs/>
          <w:color w:val="000000" w:themeColor="text1"/>
          <w:sz w:val="22"/>
          <w:szCs w:val="22"/>
          <w:lang w:val="fr-CA"/>
        </w:rPr>
        <w:t>seul moment où vous pou</w:t>
      </w:r>
      <w:r w:rsidR="75C6F9FD" w:rsidRPr="59EA4F0C">
        <w:rPr>
          <w:rFonts w:ascii="Calibri" w:eastAsia="Calibri" w:hAnsi="Calibri" w:cs="Calibri"/>
          <w:b/>
          <w:bCs/>
          <w:color w:val="000000" w:themeColor="text1"/>
          <w:sz w:val="22"/>
          <w:szCs w:val="22"/>
          <w:lang w:val="fr-CA"/>
        </w:rPr>
        <w:t>v</w:t>
      </w:r>
      <w:r w:rsidRPr="59EA4F0C">
        <w:rPr>
          <w:rFonts w:ascii="Calibri" w:eastAsia="Calibri" w:hAnsi="Calibri" w:cs="Calibri"/>
          <w:b/>
          <w:bCs/>
          <w:color w:val="000000" w:themeColor="text1"/>
          <w:sz w:val="22"/>
          <w:szCs w:val="22"/>
          <w:lang w:val="fr-CA"/>
        </w:rPr>
        <w:t xml:space="preserve">ez </w:t>
      </w:r>
      <w:r w:rsidR="2E31D4E2" w:rsidRPr="59EA4F0C">
        <w:rPr>
          <w:rFonts w:ascii="Calibri" w:eastAsia="Calibri" w:hAnsi="Calibri" w:cs="Calibri"/>
          <w:b/>
          <w:bCs/>
          <w:color w:val="000000" w:themeColor="text1"/>
          <w:sz w:val="22"/>
          <w:szCs w:val="22"/>
          <w:lang w:val="fr-CA"/>
        </w:rPr>
        <w:t>joindre</w:t>
      </w:r>
      <w:r w:rsidRPr="59EA4F0C">
        <w:rPr>
          <w:rFonts w:ascii="Calibri" w:eastAsia="Calibri" w:hAnsi="Calibri" w:cs="Calibri"/>
          <w:b/>
          <w:bCs/>
          <w:color w:val="000000" w:themeColor="text1"/>
          <w:sz w:val="22"/>
          <w:szCs w:val="22"/>
          <w:lang w:val="fr-CA"/>
        </w:rPr>
        <w:t xml:space="preserve"> vos documents</w:t>
      </w:r>
      <w:r w:rsidRPr="59EA4F0C">
        <w:rPr>
          <w:rFonts w:ascii="Calibri" w:eastAsia="Calibri" w:hAnsi="Calibri" w:cs="Calibri"/>
          <w:color w:val="000000" w:themeColor="text1"/>
          <w:sz w:val="22"/>
          <w:szCs w:val="22"/>
          <w:lang w:val="fr-CA"/>
        </w:rPr>
        <w:t xml:space="preserve">, donc assurez-vous d’avoir tout en main au moment où vous </w:t>
      </w:r>
      <w:r w:rsidR="19988E7E" w:rsidRPr="59EA4F0C">
        <w:rPr>
          <w:rFonts w:ascii="Calibri" w:eastAsia="Calibri" w:hAnsi="Calibri" w:cs="Calibri"/>
          <w:color w:val="000000" w:themeColor="text1"/>
          <w:sz w:val="22"/>
          <w:szCs w:val="22"/>
          <w:lang w:val="fr-CA"/>
        </w:rPr>
        <w:t>déposez</w:t>
      </w:r>
      <w:r w:rsidRPr="59EA4F0C">
        <w:rPr>
          <w:rFonts w:ascii="Calibri" w:eastAsia="Calibri" w:hAnsi="Calibri" w:cs="Calibri"/>
          <w:color w:val="000000" w:themeColor="text1"/>
          <w:sz w:val="22"/>
          <w:szCs w:val="22"/>
          <w:lang w:val="fr-CA"/>
        </w:rPr>
        <w:t xml:space="preserve"> votre candidature. Vous n</w:t>
      </w:r>
      <w:r w:rsidR="38F6E229" w:rsidRPr="59EA4F0C">
        <w:rPr>
          <w:rFonts w:ascii="Calibri" w:eastAsia="Calibri" w:hAnsi="Calibri" w:cs="Calibri"/>
          <w:color w:val="000000" w:themeColor="text1"/>
          <w:sz w:val="22"/>
          <w:szCs w:val="22"/>
          <w:lang w:val="fr-CA"/>
        </w:rPr>
        <w:t>e serez</w:t>
      </w:r>
      <w:r w:rsidRPr="59EA4F0C">
        <w:rPr>
          <w:rFonts w:ascii="Calibri" w:eastAsia="Calibri" w:hAnsi="Calibri" w:cs="Calibri"/>
          <w:color w:val="000000" w:themeColor="text1"/>
          <w:sz w:val="22"/>
          <w:szCs w:val="22"/>
          <w:lang w:val="fr-CA"/>
        </w:rPr>
        <w:t xml:space="preserve"> pas en mesure de modifier votre candidature ou </w:t>
      </w:r>
      <w:r w:rsidR="4E4C3C5B" w:rsidRPr="59EA4F0C">
        <w:rPr>
          <w:rFonts w:ascii="Calibri" w:eastAsia="Calibri" w:hAnsi="Calibri" w:cs="Calibri"/>
          <w:color w:val="000000" w:themeColor="text1"/>
          <w:sz w:val="22"/>
          <w:szCs w:val="22"/>
          <w:lang w:val="fr-CA"/>
        </w:rPr>
        <w:t>d’</w:t>
      </w:r>
      <w:r w:rsidRPr="59EA4F0C">
        <w:rPr>
          <w:rFonts w:ascii="Calibri" w:eastAsia="Calibri" w:hAnsi="Calibri" w:cs="Calibri"/>
          <w:color w:val="000000" w:themeColor="text1"/>
          <w:sz w:val="22"/>
          <w:szCs w:val="22"/>
          <w:lang w:val="fr-CA"/>
        </w:rPr>
        <w:t xml:space="preserve">y ajouter un document une fois que vous </w:t>
      </w:r>
      <w:r w:rsidR="3373396D" w:rsidRPr="59EA4F0C">
        <w:rPr>
          <w:rFonts w:ascii="Calibri" w:eastAsia="Calibri" w:hAnsi="Calibri" w:cs="Calibri"/>
          <w:color w:val="000000" w:themeColor="text1"/>
          <w:sz w:val="22"/>
          <w:szCs w:val="22"/>
          <w:lang w:val="fr-CA"/>
        </w:rPr>
        <w:t>l’</w:t>
      </w:r>
      <w:r w:rsidRPr="59EA4F0C">
        <w:rPr>
          <w:rFonts w:ascii="Calibri" w:eastAsia="Calibri" w:hAnsi="Calibri" w:cs="Calibri"/>
          <w:color w:val="000000" w:themeColor="text1"/>
          <w:sz w:val="22"/>
          <w:szCs w:val="22"/>
          <w:lang w:val="fr-CA"/>
        </w:rPr>
        <w:t>a</w:t>
      </w:r>
      <w:r w:rsidR="05152E11" w:rsidRPr="59EA4F0C">
        <w:rPr>
          <w:rFonts w:ascii="Calibri" w:eastAsia="Calibri" w:hAnsi="Calibri" w:cs="Calibri"/>
          <w:color w:val="000000" w:themeColor="text1"/>
          <w:sz w:val="22"/>
          <w:szCs w:val="22"/>
          <w:lang w:val="fr-CA"/>
        </w:rPr>
        <w:t>ur</w:t>
      </w:r>
      <w:r w:rsidRPr="59EA4F0C">
        <w:rPr>
          <w:rFonts w:ascii="Calibri" w:eastAsia="Calibri" w:hAnsi="Calibri" w:cs="Calibri"/>
          <w:color w:val="000000" w:themeColor="text1"/>
          <w:sz w:val="22"/>
          <w:szCs w:val="22"/>
          <w:lang w:val="fr-CA"/>
        </w:rPr>
        <w:t>ez soumis</w:t>
      </w:r>
      <w:r w:rsidR="7A4B0AAD" w:rsidRPr="59EA4F0C">
        <w:rPr>
          <w:rFonts w:ascii="Calibri" w:eastAsia="Calibri" w:hAnsi="Calibri" w:cs="Calibri"/>
          <w:color w:val="000000" w:themeColor="text1"/>
          <w:sz w:val="22"/>
          <w:szCs w:val="22"/>
          <w:lang w:val="fr-CA"/>
        </w:rPr>
        <w:t>e</w:t>
      </w:r>
      <w:r w:rsidRPr="59EA4F0C">
        <w:rPr>
          <w:rFonts w:ascii="Calibri" w:eastAsia="Calibri" w:hAnsi="Calibri" w:cs="Calibri"/>
          <w:color w:val="000000" w:themeColor="text1"/>
          <w:sz w:val="22"/>
          <w:szCs w:val="22"/>
          <w:lang w:val="fr-CA"/>
        </w:rPr>
        <w:t>.</w:t>
      </w:r>
    </w:p>
    <w:p w14:paraId="1EEAAEBE" w14:textId="50D5AECF" w:rsidR="00603756" w:rsidRDefault="3B26CFA3" w:rsidP="0DA2C160">
      <w:pPr>
        <w:spacing w:line="259" w:lineRule="auto"/>
        <w:rPr>
          <w:rFonts w:ascii="Calibri" w:eastAsia="Calibri" w:hAnsi="Calibri" w:cs="Calibri"/>
          <w:b/>
          <w:bCs/>
          <w:color w:val="000000" w:themeColor="text1"/>
          <w:sz w:val="22"/>
          <w:szCs w:val="22"/>
          <w:lang w:val="fr-CA"/>
        </w:rPr>
      </w:pPr>
      <w:r w:rsidRPr="2ACB6137">
        <w:rPr>
          <w:rFonts w:ascii="Calibri" w:eastAsia="Calibri" w:hAnsi="Calibri" w:cs="Calibri"/>
          <w:b/>
          <w:bCs/>
          <w:color w:val="000000" w:themeColor="text1"/>
          <w:sz w:val="22"/>
          <w:szCs w:val="22"/>
          <w:u w:val="single"/>
          <w:lang w:val="fr-CA"/>
        </w:rPr>
        <w:t>Lien pour appliquer</w:t>
      </w:r>
      <w:r w:rsidRPr="2ACB6137">
        <w:rPr>
          <w:rFonts w:ascii="Calibri" w:eastAsia="Calibri" w:hAnsi="Calibri" w:cs="Calibri"/>
          <w:b/>
          <w:bCs/>
          <w:color w:val="000000" w:themeColor="text1"/>
          <w:sz w:val="22"/>
          <w:szCs w:val="22"/>
          <w:lang w:val="fr-CA"/>
        </w:rPr>
        <w:t xml:space="preserve"> : </w:t>
      </w:r>
      <w:r w:rsidR="1B75EA30" w:rsidRPr="2ACB6137">
        <w:rPr>
          <w:rFonts w:ascii="Calibri" w:eastAsia="Calibri" w:hAnsi="Calibri" w:cs="Calibri"/>
          <w:b/>
          <w:bCs/>
          <w:color w:val="000000" w:themeColor="text1"/>
          <w:sz w:val="22"/>
          <w:szCs w:val="22"/>
          <w:lang w:val="fr-CA"/>
        </w:rPr>
        <w:t xml:space="preserve"> </w:t>
      </w:r>
      <w:hyperlink r:id="rId9" w:history="1">
        <w:proofErr w:type="spellStart"/>
        <w:r w:rsidR="6A677016" w:rsidRPr="2ACB6137">
          <w:rPr>
            <w:rStyle w:val="Lienhypertexte"/>
            <w:rFonts w:ascii="Calibri" w:eastAsia="Calibri" w:hAnsi="Calibri" w:cs="Calibri"/>
            <w:sz w:val="22"/>
            <w:szCs w:val="22"/>
            <w:lang w:val="fr-CA"/>
          </w:rPr>
          <w:t>Careers</w:t>
        </w:r>
        <w:proofErr w:type="spellEnd"/>
      </w:hyperlink>
      <w:r w:rsidR="6A677016" w:rsidRPr="2ACB6137">
        <w:rPr>
          <w:rFonts w:ascii="Calibri" w:eastAsia="Calibri" w:hAnsi="Calibri" w:cs="Calibri"/>
          <w:sz w:val="22"/>
          <w:szCs w:val="22"/>
          <w:lang w:val="fr-CA"/>
        </w:rPr>
        <w:t xml:space="preserve"> </w:t>
      </w:r>
    </w:p>
    <w:p w14:paraId="3B8CC969" w14:textId="1AC1B971" w:rsidR="00603756" w:rsidRDefault="00603756" w:rsidP="172E8400">
      <w:pPr>
        <w:spacing w:line="259" w:lineRule="auto"/>
        <w:jc w:val="both"/>
        <w:rPr>
          <w:rFonts w:ascii="Calibri" w:eastAsia="Calibri" w:hAnsi="Calibri" w:cs="Calibri"/>
          <w:color w:val="000000" w:themeColor="text1"/>
          <w:sz w:val="27"/>
          <w:szCs w:val="27"/>
        </w:rPr>
      </w:pPr>
    </w:p>
    <w:p w14:paraId="48C08F91" w14:textId="71CDD953" w:rsidR="00603756" w:rsidRDefault="6308C510" w:rsidP="37F7BAD5">
      <w:pPr>
        <w:spacing w:line="259" w:lineRule="auto"/>
        <w:jc w:val="both"/>
        <w:rPr>
          <w:rFonts w:ascii="Calibri" w:eastAsia="Calibri" w:hAnsi="Calibri" w:cs="Calibri"/>
          <w:color w:val="000000" w:themeColor="text1"/>
          <w:sz w:val="22"/>
          <w:szCs w:val="22"/>
        </w:rPr>
      </w:pPr>
      <w:r w:rsidRPr="37F7BAD5">
        <w:rPr>
          <w:rFonts w:ascii="Calibri" w:eastAsia="Calibri" w:hAnsi="Calibri" w:cs="Calibri"/>
          <w:b/>
          <w:bCs/>
          <w:color w:val="000000" w:themeColor="text1"/>
          <w:sz w:val="22"/>
          <w:szCs w:val="22"/>
          <w:lang w:val="fr-CA"/>
        </w:rPr>
        <w:t>À propos de Desjardins</w:t>
      </w:r>
    </w:p>
    <w:p w14:paraId="3DD6AF08" w14:textId="5479F0D7" w:rsidR="00603756" w:rsidRPr="008F3560" w:rsidRDefault="6308C510" w:rsidP="37F7BAD5">
      <w:pPr>
        <w:spacing w:line="259" w:lineRule="auto"/>
        <w:jc w:val="both"/>
        <w:rPr>
          <w:rFonts w:ascii="Calibri" w:eastAsia="Calibri" w:hAnsi="Calibri" w:cs="Calibri"/>
          <w:color w:val="000000" w:themeColor="text1"/>
          <w:sz w:val="22"/>
          <w:szCs w:val="22"/>
        </w:rPr>
      </w:pPr>
      <w:r w:rsidRPr="37F7BAD5">
        <w:rPr>
          <w:rFonts w:ascii="Calibri" w:eastAsia="Calibri" w:hAnsi="Calibri" w:cs="Calibri"/>
          <w:color w:val="000000" w:themeColor="text1"/>
          <w:sz w:val="22"/>
          <w:szCs w:val="22"/>
          <w:lang w:val="fr-CA"/>
        </w:rPr>
        <w:t xml:space="preserve">Participez au succès de l’institution financière la plus solide en Amérique du Nord, du plus important groupe financier coopératif au Canada et d’un employeur de choix depuis plusieurs années. Desjardins occupe une position parmi les chefs de file au Canada et a remporté plusieurs récompenses, en figurant notamment parmi </w:t>
      </w:r>
      <w:r w:rsidRPr="003F5437">
        <w:rPr>
          <w:rFonts w:ascii="Calibri" w:eastAsia="Calibri" w:hAnsi="Calibri" w:cs="Calibri"/>
          <w:b/>
          <w:bCs/>
          <w:i/>
          <w:iCs/>
          <w:color w:val="000000" w:themeColor="text1"/>
          <w:sz w:val="22"/>
          <w:szCs w:val="22"/>
          <w:lang w:val="fr-CA"/>
        </w:rPr>
        <w:t>Les 100 meilleurs employeurs au Canada (</w:t>
      </w:r>
      <w:r w:rsidR="733F1E4D" w:rsidRPr="003F5437">
        <w:rPr>
          <w:rFonts w:ascii="Calibri" w:eastAsia="Calibri" w:hAnsi="Calibri" w:cs="Calibri"/>
          <w:b/>
          <w:bCs/>
          <w:i/>
          <w:iCs/>
          <w:color w:val="000000" w:themeColor="text1"/>
          <w:sz w:val="22"/>
          <w:szCs w:val="22"/>
          <w:lang w:val="fr-CA"/>
        </w:rPr>
        <w:t>2025</w:t>
      </w:r>
      <w:r w:rsidRPr="37F7BAD5">
        <w:rPr>
          <w:rFonts w:ascii="Calibri" w:eastAsia="Calibri" w:hAnsi="Calibri" w:cs="Calibri"/>
          <w:i/>
          <w:iCs/>
          <w:color w:val="000000" w:themeColor="text1"/>
          <w:sz w:val="22"/>
          <w:szCs w:val="22"/>
          <w:lang w:val="fr-CA"/>
        </w:rPr>
        <w:t>)</w:t>
      </w:r>
      <w:r w:rsidRPr="37F7BAD5">
        <w:rPr>
          <w:rFonts w:ascii="Calibri" w:eastAsia="Calibri" w:hAnsi="Calibri" w:cs="Calibri"/>
          <w:color w:val="000000" w:themeColor="text1"/>
          <w:sz w:val="22"/>
          <w:szCs w:val="22"/>
          <w:lang w:val="fr-CA"/>
        </w:rPr>
        <w:t xml:space="preserve"> et parmi </w:t>
      </w:r>
      <w:r w:rsidRPr="003F5437">
        <w:rPr>
          <w:rFonts w:ascii="Calibri" w:eastAsia="Calibri" w:hAnsi="Calibri" w:cs="Calibri"/>
          <w:b/>
          <w:bCs/>
          <w:i/>
          <w:iCs/>
          <w:color w:val="000000" w:themeColor="text1"/>
          <w:sz w:val="22"/>
          <w:szCs w:val="22"/>
          <w:lang w:val="fr-CA"/>
        </w:rPr>
        <w:t>Les employeurs les plus écolos au Canada (</w:t>
      </w:r>
      <w:r w:rsidR="0681AA60" w:rsidRPr="003F5437">
        <w:rPr>
          <w:rFonts w:ascii="Calibri" w:eastAsia="Calibri" w:hAnsi="Calibri" w:cs="Calibri"/>
          <w:b/>
          <w:bCs/>
          <w:i/>
          <w:iCs/>
          <w:color w:val="000000" w:themeColor="text1"/>
          <w:sz w:val="22"/>
          <w:szCs w:val="22"/>
          <w:lang w:val="fr-CA"/>
        </w:rPr>
        <w:t>2025</w:t>
      </w:r>
      <w:r w:rsidR="37746C90" w:rsidRPr="003F5437">
        <w:rPr>
          <w:rFonts w:ascii="Calibri" w:eastAsia="Calibri" w:hAnsi="Calibri" w:cs="Calibri"/>
          <w:b/>
          <w:bCs/>
          <w:i/>
          <w:iCs/>
          <w:color w:val="000000" w:themeColor="text1"/>
          <w:sz w:val="22"/>
          <w:szCs w:val="22"/>
          <w:lang w:val="fr-CA"/>
        </w:rPr>
        <w:t>).</w:t>
      </w:r>
      <w:r w:rsidRPr="003F5437">
        <w:rPr>
          <w:rFonts w:ascii="Calibri" w:eastAsia="Calibri" w:hAnsi="Calibri" w:cs="Calibri"/>
          <w:b/>
          <w:bCs/>
          <w:i/>
          <w:iCs/>
          <w:color w:val="000000" w:themeColor="text1"/>
          <w:sz w:val="22"/>
          <w:szCs w:val="22"/>
          <w:lang w:val="fr-CA"/>
        </w:rPr>
        <w:t xml:space="preserve"> </w:t>
      </w:r>
      <w:r w:rsidRPr="37F7BAD5">
        <w:rPr>
          <w:rFonts w:ascii="Calibri" w:eastAsia="Calibri" w:hAnsi="Calibri" w:cs="Calibri"/>
          <w:color w:val="000000" w:themeColor="text1"/>
          <w:sz w:val="22"/>
          <w:szCs w:val="22"/>
          <w:lang w:val="fr-CA"/>
        </w:rPr>
        <w:t>De plus, le Mouvement</w:t>
      </w:r>
      <w:r w:rsidR="003A6852">
        <w:rPr>
          <w:rFonts w:ascii="Calibri" w:eastAsia="Calibri" w:hAnsi="Calibri" w:cs="Calibri"/>
          <w:color w:val="000000" w:themeColor="text1"/>
          <w:sz w:val="22"/>
          <w:szCs w:val="22"/>
          <w:lang w:val="fr-CA"/>
        </w:rPr>
        <w:t xml:space="preserve">, </w:t>
      </w:r>
      <w:r w:rsidR="003A6852" w:rsidRPr="003F5437">
        <w:rPr>
          <w:rFonts w:ascii="Calibri" w:eastAsia="Calibri" w:hAnsi="Calibri" w:cs="Calibri"/>
          <w:color w:val="000000" w:themeColor="text1"/>
          <w:sz w:val="22"/>
          <w:szCs w:val="22"/>
        </w:rPr>
        <w:t xml:space="preserve">est reconnu parmi </w:t>
      </w:r>
      <w:r w:rsidR="003A6852" w:rsidRPr="003F5437">
        <w:rPr>
          <w:rFonts w:ascii="Calibri" w:eastAsia="Calibri" w:hAnsi="Calibri" w:cs="Calibri"/>
          <w:b/>
          <w:bCs/>
          <w:color w:val="000000" w:themeColor="text1"/>
          <w:sz w:val="22"/>
          <w:szCs w:val="22"/>
        </w:rPr>
        <w:t>les meilleurs employeurs pour les jeunes</w:t>
      </w:r>
      <w:r w:rsidR="003A6852" w:rsidRPr="008F3560">
        <w:rPr>
          <w:rFonts w:ascii="Calibri" w:eastAsia="Calibri" w:hAnsi="Calibri" w:cs="Calibri"/>
          <w:b/>
          <w:bCs/>
          <w:color w:val="000000" w:themeColor="text1"/>
          <w:sz w:val="22"/>
          <w:szCs w:val="22"/>
        </w:rPr>
        <w:t xml:space="preserve"> </w:t>
      </w:r>
      <w:r w:rsidR="003A6852" w:rsidRPr="003F5437">
        <w:rPr>
          <w:rFonts w:ascii="Calibri" w:eastAsia="Calibri" w:hAnsi="Calibri" w:cs="Calibri"/>
          <w:b/>
          <w:bCs/>
          <w:i/>
          <w:iCs/>
          <w:color w:val="000000" w:themeColor="text1"/>
          <w:sz w:val="22"/>
          <w:szCs w:val="22"/>
        </w:rPr>
        <w:t>au Canada (2025)</w:t>
      </w:r>
      <w:r w:rsidR="004D564B">
        <w:rPr>
          <w:rFonts w:ascii="Calibri" w:eastAsia="Calibri" w:hAnsi="Calibri" w:cs="Calibri"/>
          <w:b/>
          <w:bCs/>
          <w:i/>
          <w:iCs/>
          <w:color w:val="000000" w:themeColor="text1"/>
          <w:sz w:val="22"/>
          <w:szCs w:val="22"/>
        </w:rPr>
        <w:t xml:space="preserve"> </w:t>
      </w:r>
      <w:r w:rsidR="004D564B" w:rsidRPr="003F5437">
        <w:rPr>
          <w:rFonts w:ascii="Calibri" w:eastAsia="Calibri" w:hAnsi="Calibri" w:cs="Calibri"/>
          <w:i/>
          <w:iCs/>
          <w:color w:val="000000" w:themeColor="text1"/>
          <w:sz w:val="22"/>
          <w:szCs w:val="22"/>
        </w:rPr>
        <w:t xml:space="preserve">selon </w:t>
      </w:r>
      <w:proofErr w:type="spellStart"/>
      <w:r w:rsidR="004D564B" w:rsidRPr="003F5437">
        <w:rPr>
          <w:rFonts w:ascii="Calibri" w:eastAsia="Calibri" w:hAnsi="Calibri" w:cs="Calibri"/>
          <w:i/>
          <w:iCs/>
          <w:color w:val="000000" w:themeColor="text1"/>
          <w:sz w:val="22"/>
          <w:szCs w:val="22"/>
        </w:rPr>
        <w:t>Mediacorp</w:t>
      </w:r>
      <w:proofErr w:type="spellEnd"/>
      <w:r w:rsidR="004D564B" w:rsidRPr="003F5437">
        <w:rPr>
          <w:rFonts w:ascii="Calibri" w:eastAsia="Calibri" w:hAnsi="Calibri" w:cs="Calibri"/>
          <w:i/>
          <w:iCs/>
          <w:color w:val="000000" w:themeColor="text1"/>
          <w:sz w:val="22"/>
          <w:szCs w:val="22"/>
        </w:rPr>
        <w:t xml:space="preserve"> Canada Inc.</w:t>
      </w:r>
    </w:p>
    <w:p w14:paraId="6F249D72" w14:textId="01939D4E" w:rsidR="00603756" w:rsidRDefault="00603756" w:rsidP="37F7BAD5">
      <w:pPr>
        <w:keepNext/>
        <w:spacing w:line="259" w:lineRule="auto"/>
        <w:jc w:val="both"/>
        <w:rPr>
          <w:rFonts w:ascii="Calibri" w:eastAsia="Calibri" w:hAnsi="Calibri" w:cs="Calibri"/>
          <w:color w:val="000000" w:themeColor="text1"/>
          <w:sz w:val="22"/>
          <w:szCs w:val="22"/>
        </w:rPr>
      </w:pPr>
    </w:p>
    <w:p w14:paraId="77175ED2" w14:textId="6DF497D5" w:rsidR="37F7BAD5" w:rsidRDefault="6308C510" w:rsidP="0455AF4B">
      <w:pPr>
        <w:spacing w:line="259" w:lineRule="auto"/>
        <w:jc w:val="both"/>
        <w:rPr>
          <w:rFonts w:ascii="Calibri" w:eastAsia="Calibri" w:hAnsi="Calibri" w:cs="Calibri"/>
          <w:color w:val="000000" w:themeColor="text1"/>
          <w:sz w:val="27"/>
          <w:szCs w:val="27"/>
          <w:lang w:val="fr-CA"/>
        </w:rPr>
      </w:pPr>
      <w:r w:rsidRPr="00CB0B2A">
        <w:rPr>
          <w:rFonts w:ascii="Calibri" w:eastAsia="Calibri" w:hAnsi="Calibri" w:cs="Calibri"/>
          <w:color w:val="000000" w:themeColor="text1"/>
          <w:sz w:val="22"/>
          <w:szCs w:val="22"/>
          <w:lang w:val="fr-CA"/>
        </w:rPr>
        <w:t>Les stages sont effectués dans un mode de travail hybride à raison d</w:t>
      </w:r>
      <w:r w:rsidR="4C497469" w:rsidRPr="00CB0B2A">
        <w:rPr>
          <w:rFonts w:ascii="Calibri" w:eastAsia="Calibri" w:hAnsi="Calibri" w:cs="Calibri"/>
          <w:color w:val="000000" w:themeColor="text1"/>
          <w:sz w:val="22"/>
          <w:szCs w:val="22"/>
          <w:lang w:val="fr-CA"/>
        </w:rPr>
        <w:t>e</w:t>
      </w:r>
      <w:r w:rsidRPr="00CB0B2A">
        <w:rPr>
          <w:rFonts w:ascii="Calibri" w:eastAsia="Calibri" w:hAnsi="Calibri" w:cs="Calibri"/>
          <w:color w:val="000000" w:themeColor="text1"/>
          <w:sz w:val="22"/>
          <w:szCs w:val="22"/>
          <w:lang w:val="fr-CA"/>
        </w:rPr>
        <w:t xml:space="preserve"> deux journées par semaine au bureau</w:t>
      </w:r>
      <w:r w:rsidR="6D040EF6" w:rsidRPr="2A94548F">
        <w:rPr>
          <w:rFonts w:ascii="Calibri" w:eastAsia="Calibri" w:hAnsi="Calibri" w:cs="Calibri"/>
          <w:color w:val="000000" w:themeColor="text1"/>
          <w:sz w:val="22"/>
          <w:szCs w:val="22"/>
          <w:lang w:val="fr-CA"/>
        </w:rPr>
        <w:t>.</w:t>
      </w:r>
    </w:p>
    <w:sectPr w:rsidR="37F7BA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3764"/>
    <w:multiLevelType w:val="hybridMultilevel"/>
    <w:tmpl w:val="7A14B7CA"/>
    <w:lvl w:ilvl="0" w:tplc="6E146156">
      <w:start w:val="1"/>
      <w:numFmt w:val="bullet"/>
      <w:lvlText w:val=""/>
      <w:lvlJc w:val="left"/>
      <w:pPr>
        <w:ind w:left="720" w:hanging="360"/>
      </w:pPr>
      <w:rPr>
        <w:rFonts w:ascii="Symbol" w:hAnsi="Symbol" w:hint="default"/>
      </w:rPr>
    </w:lvl>
    <w:lvl w:ilvl="1" w:tplc="A218F43C">
      <w:start w:val="1"/>
      <w:numFmt w:val="bullet"/>
      <w:lvlText w:val="o"/>
      <w:lvlJc w:val="left"/>
      <w:pPr>
        <w:ind w:left="1440" w:hanging="360"/>
      </w:pPr>
      <w:rPr>
        <w:rFonts w:ascii="Courier New" w:hAnsi="Courier New" w:hint="default"/>
      </w:rPr>
    </w:lvl>
    <w:lvl w:ilvl="2" w:tplc="4E186B7C">
      <w:start w:val="1"/>
      <w:numFmt w:val="bullet"/>
      <w:lvlText w:val=""/>
      <w:lvlJc w:val="left"/>
      <w:pPr>
        <w:ind w:left="2160" w:hanging="360"/>
      </w:pPr>
      <w:rPr>
        <w:rFonts w:ascii="Wingdings" w:hAnsi="Wingdings" w:hint="default"/>
      </w:rPr>
    </w:lvl>
    <w:lvl w:ilvl="3" w:tplc="FBE40E3A">
      <w:start w:val="1"/>
      <w:numFmt w:val="bullet"/>
      <w:lvlText w:val=""/>
      <w:lvlJc w:val="left"/>
      <w:pPr>
        <w:ind w:left="2880" w:hanging="360"/>
      </w:pPr>
      <w:rPr>
        <w:rFonts w:ascii="Symbol" w:hAnsi="Symbol" w:hint="default"/>
      </w:rPr>
    </w:lvl>
    <w:lvl w:ilvl="4" w:tplc="3B220C64">
      <w:start w:val="1"/>
      <w:numFmt w:val="bullet"/>
      <w:lvlText w:val="o"/>
      <w:lvlJc w:val="left"/>
      <w:pPr>
        <w:ind w:left="3600" w:hanging="360"/>
      </w:pPr>
      <w:rPr>
        <w:rFonts w:ascii="Courier New" w:hAnsi="Courier New" w:hint="default"/>
      </w:rPr>
    </w:lvl>
    <w:lvl w:ilvl="5" w:tplc="C5863EE0">
      <w:start w:val="1"/>
      <w:numFmt w:val="bullet"/>
      <w:lvlText w:val=""/>
      <w:lvlJc w:val="left"/>
      <w:pPr>
        <w:ind w:left="4320" w:hanging="360"/>
      </w:pPr>
      <w:rPr>
        <w:rFonts w:ascii="Wingdings" w:hAnsi="Wingdings" w:hint="default"/>
      </w:rPr>
    </w:lvl>
    <w:lvl w:ilvl="6" w:tplc="A6D258B4">
      <w:start w:val="1"/>
      <w:numFmt w:val="bullet"/>
      <w:lvlText w:val=""/>
      <w:lvlJc w:val="left"/>
      <w:pPr>
        <w:ind w:left="5040" w:hanging="360"/>
      </w:pPr>
      <w:rPr>
        <w:rFonts w:ascii="Symbol" w:hAnsi="Symbol" w:hint="default"/>
      </w:rPr>
    </w:lvl>
    <w:lvl w:ilvl="7" w:tplc="8B8273A0">
      <w:start w:val="1"/>
      <w:numFmt w:val="bullet"/>
      <w:lvlText w:val="o"/>
      <w:lvlJc w:val="left"/>
      <w:pPr>
        <w:ind w:left="5760" w:hanging="360"/>
      </w:pPr>
      <w:rPr>
        <w:rFonts w:ascii="Courier New" w:hAnsi="Courier New" w:hint="default"/>
      </w:rPr>
    </w:lvl>
    <w:lvl w:ilvl="8" w:tplc="3CCCDD04">
      <w:start w:val="1"/>
      <w:numFmt w:val="bullet"/>
      <w:lvlText w:val=""/>
      <w:lvlJc w:val="left"/>
      <w:pPr>
        <w:ind w:left="6480" w:hanging="360"/>
      </w:pPr>
      <w:rPr>
        <w:rFonts w:ascii="Wingdings" w:hAnsi="Wingdings" w:hint="default"/>
      </w:rPr>
    </w:lvl>
  </w:abstractNum>
  <w:abstractNum w:abstractNumId="1" w15:restartNumberingAfterBreak="0">
    <w:nsid w:val="09F62E89"/>
    <w:multiLevelType w:val="multilevel"/>
    <w:tmpl w:val="FF46B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DED3C3"/>
    <w:multiLevelType w:val="hybridMultilevel"/>
    <w:tmpl w:val="745A1B42"/>
    <w:lvl w:ilvl="0" w:tplc="3AC4EAAC">
      <w:start w:val="1"/>
      <w:numFmt w:val="bullet"/>
      <w:lvlText w:val="o"/>
      <w:lvlJc w:val="left"/>
      <w:pPr>
        <w:ind w:left="720" w:hanging="360"/>
      </w:pPr>
      <w:rPr>
        <w:rFonts w:ascii="Courier New" w:hAnsi="Courier New" w:hint="default"/>
      </w:rPr>
    </w:lvl>
    <w:lvl w:ilvl="1" w:tplc="822C5FEE">
      <w:start w:val="1"/>
      <w:numFmt w:val="bullet"/>
      <w:lvlText w:val="o"/>
      <w:lvlJc w:val="left"/>
      <w:pPr>
        <w:ind w:left="1440" w:hanging="360"/>
      </w:pPr>
      <w:rPr>
        <w:rFonts w:ascii="Courier New" w:hAnsi="Courier New" w:hint="default"/>
      </w:rPr>
    </w:lvl>
    <w:lvl w:ilvl="2" w:tplc="B5D8AF5C">
      <w:start w:val="1"/>
      <w:numFmt w:val="bullet"/>
      <w:lvlText w:val=""/>
      <w:lvlJc w:val="left"/>
      <w:pPr>
        <w:ind w:left="2160" w:hanging="360"/>
      </w:pPr>
      <w:rPr>
        <w:rFonts w:ascii="Wingdings" w:hAnsi="Wingdings" w:hint="default"/>
      </w:rPr>
    </w:lvl>
    <w:lvl w:ilvl="3" w:tplc="084EE936">
      <w:start w:val="1"/>
      <w:numFmt w:val="bullet"/>
      <w:lvlText w:val=""/>
      <w:lvlJc w:val="left"/>
      <w:pPr>
        <w:ind w:left="2880" w:hanging="360"/>
      </w:pPr>
      <w:rPr>
        <w:rFonts w:ascii="Symbol" w:hAnsi="Symbol" w:hint="default"/>
      </w:rPr>
    </w:lvl>
    <w:lvl w:ilvl="4" w:tplc="7B48D9D2">
      <w:start w:val="1"/>
      <w:numFmt w:val="bullet"/>
      <w:lvlText w:val="o"/>
      <w:lvlJc w:val="left"/>
      <w:pPr>
        <w:ind w:left="3600" w:hanging="360"/>
      </w:pPr>
      <w:rPr>
        <w:rFonts w:ascii="Courier New" w:hAnsi="Courier New" w:hint="default"/>
      </w:rPr>
    </w:lvl>
    <w:lvl w:ilvl="5" w:tplc="C71C1C24">
      <w:start w:val="1"/>
      <w:numFmt w:val="bullet"/>
      <w:lvlText w:val=""/>
      <w:lvlJc w:val="left"/>
      <w:pPr>
        <w:ind w:left="4320" w:hanging="360"/>
      </w:pPr>
      <w:rPr>
        <w:rFonts w:ascii="Wingdings" w:hAnsi="Wingdings" w:hint="default"/>
      </w:rPr>
    </w:lvl>
    <w:lvl w:ilvl="6" w:tplc="E9D8C37E">
      <w:start w:val="1"/>
      <w:numFmt w:val="bullet"/>
      <w:lvlText w:val=""/>
      <w:lvlJc w:val="left"/>
      <w:pPr>
        <w:ind w:left="5040" w:hanging="360"/>
      </w:pPr>
      <w:rPr>
        <w:rFonts w:ascii="Symbol" w:hAnsi="Symbol" w:hint="default"/>
      </w:rPr>
    </w:lvl>
    <w:lvl w:ilvl="7" w:tplc="3374738E">
      <w:start w:val="1"/>
      <w:numFmt w:val="bullet"/>
      <w:lvlText w:val="o"/>
      <w:lvlJc w:val="left"/>
      <w:pPr>
        <w:ind w:left="5760" w:hanging="360"/>
      </w:pPr>
      <w:rPr>
        <w:rFonts w:ascii="Courier New" w:hAnsi="Courier New" w:hint="default"/>
      </w:rPr>
    </w:lvl>
    <w:lvl w:ilvl="8" w:tplc="9F261EDA">
      <w:start w:val="1"/>
      <w:numFmt w:val="bullet"/>
      <w:lvlText w:val=""/>
      <w:lvlJc w:val="left"/>
      <w:pPr>
        <w:ind w:left="6480" w:hanging="360"/>
      </w:pPr>
      <w:rPr>
        <w:rFonts w:ascii="Wingdings" w:hAnsi="Wingdings" w:hint="default"/>
      </w:rPr>
    </w:lvl>
  </w:abstractNum>
  <w:abstractNum w:abstractNumId="3" w15:restartNumberingAfterBreak="0">
    <w:nsid w:val="1296F6C9"/>
    <w:multiLevelType w:val="multilevel"/>
    <w:tmpl w:val="08BEDCD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A0BE7"/>
    <w:multiLevelType w:val="multilevel"/>
    <w:tmpl w:val="3AB8F23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32502"/>
    <w:multiLevelType w:val="multilevel"/>
    <w:tmpl w:val="751078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614E37"/>
    <w:multiLevelType w:val="hybridMultilevel"/>
    <w:tmpl w:val="2842D5C0"/>
    <w:lvl w:ilvl="0" w:tplc="D87ED0F6">
      <w:start w:val="1"/>
      <w:numFmt w:val="bullet"/>
      <w:lvlText w:val=""/>
      <w:lvlJc w:val="left"/>
      <w:pPr>
        <w:ind w:left="720" w:hanging="360"/>
      </w:pPr>
      <w:rPr>
        <w:rFonts w:ascii="Symbol" w:hAnsi="Symbol" w:hint="default"/>
      </w:rPr>
    </w:lvl>
    <w:lvl w:ilvl="1" w:tplc="EA2E7D1E">
      <w:start w:val="1"/>
      <w:numFmt w:val="bullet"/>
      <w:lvlText w:val="o"/>
      <w:lvlJc w:val="left"/>
      <w:pPr>
        <w:ind w:left="1440" w:hanging="360"/>
      </w:pPr>
      <w:rPr>
        <w:rFonts w:ascii="Courier New" w:hAnsi="Courier New" w:hint="default"/>
      </w:rPr>
    </w:lvl>
    <w:lvl w:ilvl="2" w:tplc="8E364CCE">
      <w:start w:val="1"/>
      <w:numFmt w:val="bullet"/>
      <w:lvlText w:val=""/>
      <w:lvlJc w:val="left"/>
      <w:pPr>
        <w:ind w:left="2160" w:hanging="360"/>
      </w:pPr>
      <w:rPr>
        <w:rFonts w:ascii="Wingdings" w:hAnsi="Wingdings" w:hint="default"/>
      </w:rPr>
    </w:lvl>
    <w:lvl w:ilvl="3" w:tplc="12FEDD56">
      <w:start w:val="1"/>
      <w:numFmt w:val="bullet"/>
      <w:lvlText w:val=""/>
      <w:lvlJc w:val="left"/>
      <w:pPr>
        <w:ind w:left="2880" w:hanging="360"/>
      </w:pPr>
      <w:rPr>
        <w:rFonts w:ascii="Symbol" w:hAnsi="Symbol" w:hint="default"/>
      </w:rPr>
    </w:lvl>
    <w:lvl w:ilvl="4" w:tplc="DD64DEAA">
      <w:start w:val="1"/>
      <w:numFmt w:val="bullet"/>
      <w:lvlText w:val="o"/>
      <w:lvlJc w:val="left"/>
      <w:pPr>
        <w:ind w:left="3600" w:hanging="360"/>
      </w:pPr>
      <w:rPr>
        <w:rFonts w:ascii="Courier New" w:hAnsi="Courier New" w:hint="default"/>
      </w:rPr>
    </w:lvl>
    <w:lvl w:ilvl="5" w:tplc="9F168816">
      <w:start w:val="1"/>
      <w:numFmt w:val="bullet"/>
      <w:lvlText w:val=""/>
      <w:lvlJc w:val="left"/>
      <w:pPr>
        <w:ind w:left="4320" w:hanging="360"/>
      </w:pPr>
      <w:rPr>
        <w:rFonts w:ascii="Wingdings" w:hAnsi="Wingdings" w:hint="default"/>
      </w:rPr>
    </w:lvl>
    <w:lvl w:ilvl="6" w:tplc="51D0EB06">
      <w:start w:val="1"/>
      <w:numFmt w:val="bullet"/>
      <w:lvlText w:val=""/>
      <w:lvlJc w:val="left"/>
      <w:pPr>
        <w:ind w:left="5040" w:hanging="360"/>
      </w:pPr>
      <w:rPr>
        <w:rFonts w:ascii="Symbol" w:hAnsi="Symbol" w:hint="default"/>
      </w:rPr>
    </w:lvl>
    <w:lvl w:ilvl="7" w:tplc="044C2DC0">
      <w:start w:val="1"/>
      <w:numFmt w:val="bullet"/>
      <w:lvlText w:val="o"/>
      <w:lvlJc w:val="left"/>
      <w:pPr>
        <w:ind w:left="5760" w:hanging="360"/>
      </w:pPr>
      <w:rPr>
        <w:rFonts w:ascii="Courier New" w:hAnsi="Courier New" w:hint="default"/>
      </w:rPr>
    </w:lvl>
    <w:lvl w:ilvl="8" w:tplc="68E46A8A">
      <w:start w:val="1"/>
      <w:numFmt w:val="bullet"/>
      <w:lvlText w:val=""/>
      <w:lvlJc w:val="left"/>
      <w:pPr>
        <w:ind w:left="6480" w:hanging="360"/>
      </w:pPr>
      <w:rPr>
        <w:rFonts w:ascii="Wingdings" w:hAnsi="Wingdings" w:hint="default"/>
      </w:rPr>
    </w:lvl>
  </w:abstractNum>
  <w:abstractNum w:abstractNumId="7" w15:restartNumberingAfterBreak="0">
    <w:nsid w:val="42B2BDEF"/>
    <w:multiLevelType w:val="multilevel"/>
    <w:tmpl w:val="677C7E4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5FC8C6"/>
    <w:multiLevelType w:val="hybridMultilevel"/>
    <w:tmpl w:val="0244629E"/>
    <w:lvl w:ilvl="0" w:tplc="9C04E652">
      <w:start w:val="1"/>
      <w:numFmt w:val="bullet"/>
      <w:lvlText w:val=""/>
      <w:lvlJc w:val="left"/>
      <w:pPr>
        <w:ind w:left="720" w:hanging="360"/>
      </w:pPr>
      <w:rPr>
        <w:rFonts w:ascii="Symbol" w:hAnsi="Symbol" w:hint="default"/>
      </w:rPr>
    </w:lvl>
    <w:lvl w:ilvl="1" w:tplc="78C6CC0A">
      <w:start w:val="1"/>
      <w:numFmt w:val="bullet"/>
      <w:lvlText w:val="o"/>
      <w:lvlJc w:val="left"/>
      <w:pPr>
        <w:ind w:left="1440" w:hanging="360"/>
      </w:pPr>
      <w:rPr>
        <w:rFonts w:ascii="Courier New" w:hAnsi="Courier New" w:hint="default"/>
      </w:rPr>
    </w:lvl>
    <w:lvl w:ilvl="2" w:tplc="48C41678">
      <w:start w:val="1"/>
      <w:numFmt w:val="bullet"/>
      <w:lvlText w:val=""/>
      <w:lvlJc w:val="left"/>
      <w:pPr>
        <w:ind w:left="2160" w:hanging="360"/>
      </w:pPr>
      <w:rPr>
        <w:rFonts w:ascii="Wingdings" w:hAnsi="Wingdings" w:hint="default"/>
      </w:rPr>
    </w:lvl>
    <w:lvl w:ilvl="3" w:tplc="79E8351A">
      <w:start w:val="1"/>
      <w:numFmt w:val="bullet"/>
      <w:lvlText w:val=""/>
      <w:lvlJc w:val="left"/>
      <w:pPr>
        <w:ind w:left="2880" w:hanging="360"/>
      </w:pPr>
      <w:rPr>
        <w:rFonts w:ascii="Symbol" w:hAnsi="Symbol" w:hint="default"/>
      </w:rPr>
    </w:lvl>
    <w:lvl w:ilvl="4" w:tplc="B7D4D818">
      <w:start w:val="1"/>
      <w:numFmt w:val="bullet"/>
      <w:lvlText w:val="o"/>
      <w:lvlJc w:val="left"/>
      <w:pPr>
        <w:ind w:left="3600" w:hanging="360"/>
      </w:pPr>
      <w:rPr>
        <w:rFonts w:ascii="Courier New" w:hAnsi="Courier New" w:hint="default"/>
      </w:rPr>
    </w:lvl>
    <w:lvl w:ilvl="5" w:tplc="93E09B92">
      <w:start w:val="1"/>
      <w:numFmt w:val="bullet"/>
      <w:lvlText w:val=""/>
      <w:lvlJc w:val="left"/>
      <w:pPr>
        <w:ind w:left="4320" w:hanging="360"/>
      </w:pPr>
      <w:rPr>
        <w:rFonts w:ascii="Wingdings" w:hAnsi="Wingdings" w:hint="default"/>
      </w:rPr>
    </w:lvl>
    <w:lvl w:ilvl="6" w:tplc="DC6CA9D2">
      <w:start w:val="1"/>
      <w:numFmt w:val="bullet"/>
      <w:lvlText w:val=""/>
      <w:lvlJc w:val="left"/>
      <w:pPr>
        <w:ind w:left="5040" w:hanging="360"/>
      </w:pPr>
      <w:rPr>
        <w:rFonts w:ascii="Symbol" w:hAnsi="Symbol" w:hint="default"/>
      </w:rPr>
    </w:lvl>
    <w:lvl w:ilvl="7" w:tplc="476C5C0A">
      <w:start w:val="1"/>
      <w:numFmt w:val="bullet"/>
      <w:lvlText w:val="o"/>
      <w:lvlJc w:val="left"/>
      <w:pPr>
        <w:ind w:left="5760" w:hanging="360"/>
      </w:pPr>
      <w:rPr>
        <w:rFonts w:ascii="Courier New" w:hAnsi="Courier New" w:hint="default"/>
      </w:rPr>
    </w:lvl>
    <w:lvl w:ilvl="8" w:tplc="5B567314">
      <w:start w:val="1"/>
      <w:numFmt w:val="bullet"/>
      <w:lvlText w:val=""/>
      <w:lvlJc w:val="left"/>
      <w:pPr>
        <w:ind w:left="6480" w:hanging="360"/>
      </w:pPr>
      <w:rPr>
        <w:rFonts w:ascii="Wingdings" w:hAnsi="Wingdings" w:hint="default"/>
      </w:rPr>
    </w:lvl>
  </w:abstractNum>
  <w:abstractNum w:abstractNumId="9" w15:restartNumberingAfterBreak="0">
    <w:nsid w:val="46949ACE"/>
    <w:multiLevelType w:val="hybridMultilevel"/>
    <w:tmpl w:val="2352537A"/>
    <w:lvl w:ilvl="0" w:tplc="0896CF74">
      <w:start w:val="1"/>
      <w:numFmt w:val="bullet"/>
      <w:lvlText w:val=""/>
      <w:lvlJc w:val="left"/>
      <w:pPr>
        <w:ind w:left="720" w:hanging="360"/>
      </w:pPr>
      <w:rPr>
        <w:rFonts w:ascii="Symbol" w:hAnsi="Symbol" w:hint="default"/>
      </w:rPr>
    </w:lvl>
    <w:lvl w:ilvl="1" w:tplc="4D485908">
      <w:start w:val="1"/>
      <w:numFmt w:val="bullet"/>
      <w:lvlText w:val="o"/>
      <w:lvlJc w:val="left"/>
      <w:pPr>
        <w:ind w:left="1440" w:hanging="360"/>
      </w:pPr>
      <w:rPr>
        <w:rFonts w:ascii="Courier New" w:hAnsi="Courier New" w:hint="default"/>
      </w:rPr>
    </w:lvl>
    <w:lvl w:ilvl="2" w:tplc="DC06652E">
      <w:start w:val="1"/>
      <w:numFmt w:val="bullet"/>
      <w:lvlText w:val=""/>
      <w:lvlJc w:val="left"/>
      <w:pPr>
        <w:ind w:left="2160" w:hanging="360"/>
      </w:pPr>
      <w:rPr>
        <w:rFonts w:ascii="Wingdings" w:hAnsi="Wingdings" w:hint="default"/>
      </w:rPr>
    </w:lvl>
    <w:lvl w:ilvl="3" w:tplc="220A51F2">
      <w:start w:val="1"/>
      <w:numFmt w:val="bullet"/>
      <w:lvlText w:val=""/>
      <w:lvlJc w:val="left"/>
      <w:pPr>
        <w:ind w:left="2880" w:hanging="360"/>
      </w:pPr>
      <w:rPr>
        <w:rFonts w:ascii="Symbol" w:hAnsi="Symbol" w:hint="default"/>
      </w:rPr>
    </w:lvl>
    <w:lvl w:ilvl="4" w:tplc="2564CBA6">
      <w:start w:val="1"/>
      <w:numFmt w:val="bullet"/>
      <w:lvlText w:val="o"/>
      <w:lvlJc w:val="left"/>
      <w:pPr>
        <w:ind w:left="3600" w:hanging="360"/>
      </w:pPr>
      <w:rPr>
        <w:rFonts w:ascii="Courier New" w:hAnsi="Courier New" w:hint="default"/>
      </w:rPr>
    </w:lvl>
    <w:lvl w:ilvl="5" w:tplc="5106EBB6">
      <w:start w:val="1"/>
      <w:numFmt w:val="bullet"/>
      <w:lvlText w:val=""/>
      <w:lvlJc w:val="left"/>
      <w:pPr>
        <w:ind w:left="4320" w:hanging="360"/>
      </w:pPr>
      <w:rPr>
        <w:rFonts w:ascii="Wingdings" w:hAnsi="Wingdings" w:hint="default"/>
      </w:rPr>
    </w:lvl>
    <w:lvl w:ilvl="6" w:tplc="25FEF032">
      <w:start w:val="1"/>
      <w:numFmt w:val="bullet"/>
      <w:lvlText w:val=""/>
      <w:lvlJc w:val="left"/>
      <w:pPr>
        <w:ind w:left="5040" w:hanging="360"/>
      </w:pPr>
      <w:rPr>
        <w:rFonts w:ascii="Symbol" w:hAnsi="Symbol" w:hint="default"/>
      </w:rPr>
    </w:lvl>
    <w:lvl w:ilvl="7" w:tplc="5DC25BAC">
      <w:start w:val="1"/>
      <w:numFmt w:val="bullet"/>
      <w:lvlText w:val="o"/>
      <w:lvlJc w:val="left"/>
      <w:pPr>
        <w:ind w:left="5760" w:hanging="360"/>
      </w:pPr>
      <w:rPr>
        <w:rFonts w:ascii="Courier New" w:hAnsi="Courier New" w:hint="default"/>
      </w:rPr>
    </w:lvl>
    <w:lvl w:ilvl="8" w:tplc="4E2A12DA">
      <w:start w:val="1"/>
      <w:numFmt w:val="bullet"/>
      <w:lvlText w:val=""/>
      <w:lvlJc w:val="left"/>
      <w:pPr>
        <w:ind w:left="6480" w:hanging="360"/>
      </w:pPr>
      <w:rPr>
        <w:rFonts w:ascii="Wingdings" w:hAnsi="Wingdings" w:hint="default"/>
      </w:rPr>
    </w:lvl>
  </w:abstractNum>
  <w:abstractNum w:abstractNumId="10" w15:restartNumberingAfterBreak="0">
    <w:nsid w:val="46C1E09C"/>
    <w:multiLevelType w:val="hybridMultilevel"/>
    <w:tmpl w:val="9492134A"/>
    <w:lvl w:ilvl="0" w:tplc="74D48C7E">
      <w:start w:val="1"/>
      <w:numFmt w:val="bullet"/>
      <w:lvlText w:val=""/>
      <w:lvlJc w:val="left"/>
      <w:pPr>
        <w:ind w:left="720" w:hanging="360"/>
      </w:pPr>
      <w:rPr>
        <w:rFonts w:ascii="Symbol" w:hAnsi="Symbol" w:hint="default"/>
      </w:rPr>
    </w:lvl>
    <w:lvl w:ilvl="1" w:tplc="41D6189A">
      <w:start w:val="1"/>
      <w:numFmt w:val="bullet"/>
      <w:lvlText w:val="o"/>
      <w:lvlJc w:val="left"/>
      <w:pPr>
        <w:ind w:left="1440" w:hanging="360"/>
      </w:pPr>
      <w:rPr>
        <w:rFonts w:ascii="Courier New" w:hAnsi="Courier New" w:hint="default"/>
      </w:rPr>
    </w:lvl>
    <w:lvl w:ilvl="2" w:tplc="0AF81104">
      <w:start w:val="1"/>
      <w:numFmt w:val="bullet"/>
      <w:lvlText w:val=""/>
      <w:lvlJc w:val="left"/>
      <w:pPr>
        <w:ind w:left="2160" w:hanging="360"/>
      </w:pPr>
      <w:rPr>
        <w:rFonts w:ascii="Wingdings" w:hAnsi="Wingdings" w:hint="default"/>
      </w:rPr>
    </w:lvl>
    <w:lvl w:ilvl="3" w:tplc="14F0790E">
      <w:start w:val="1"/>
      <w:numFmt w:val="bullet"/>
      <w:lvlText w:val=""/>
      <w:lvlJc w:val="left"/>
      <w:pPr>
        <w:ind w:left="2880" w:hanging="360"/>
      </w:pPr>
      <w:rPr>
        <w:rFonts w:ascii="Symbol" w:hAnsi="Symbol" w:hint="default"/>
      </w:rPr>
    </w:lvl>
    <w:lvl w:ilvl="4" w:tplc="692417CE">
      <w:start w:val="1"/>
      <w:numFmt w:val="bullet"/>
      <w:lvlText w:val="o"/>
      <w:lvlJc w:val="left"/>
      <w:pPr>
        <w:ind w:left="3600" w:hanging="360"/>
      </w:pPr>
      <w:rPr>
        <w:rFonts w:ascii="Courier New" w:hAnsi="Courier New" w:hint="default"/>
      </w:rPr>
    </w:lvl>
    <w:lvl w:ilvl="5" w:tplc="87A08D0A">
      <w:start w:val="1"/>
      <w:numFmt w:val="bullet"/>
      <w:lvlText w:val=""/>
      <w:lvlJc w:val="left"/>
      <w:pPr>
        <w:ind w:left="4320" w:hanging="360"/>
      </w:pPr>
      <w:rPr>
        <w:rFonts w:ascii="Wingdings" w:hAnsi="Wingdings" w:hint="default"/>
      </w:rPr>
    </w:lvl>
    <w:lvl w:ilvl="6" w:tplc="360CE466">
      <w:start w:val="1"/>
      <w:numFmt w:val="bullet"/>
      <w:lvlText w:val=""/>
      <w:lvlJc w:val="left"/>
      <w:pPr>
        <w:ind w:left="5040" w:hanging="360"/>
      </w:pPr>
      <w:rPr>
        <w:rFonts w:ascii="Symbol" w:hAnsi="Symbol" w:hint="default"/>
      </w:rPr>
    </w:lvl>
    <w:lvl w:ilvl="7" w:tplc="B8BEEC90">
      <w:start w:val="1"/>
      <w:numFmt w:val="bullet"/>
      <w:lvlText w:val="o"/>
      <w:lvlJc w:val="left"/>
      <w:pPr>
        <w:ind w:left="5760" w:hanging="360"/>
      </w:pPr>
      <w:rPr>
        <w:rFonts w:ascii="Courier New" w:hAnsi="Courier New" w:hint="default"/>
      </w:rPr>
    </w:lvl>
    <w:lvl w:ilvl="8" w:tplc="D9F06E82">
      <w:start w:val="1"/>
      <w:numFmt w:val="bullet"/>
      <w:lvlText w:val=""/>
      <w:lvlJc w:val="left"/>
      <w:pPr>
        <w:ind w:left="6480" w:hanging="360"/>
      </w:pPr>
      <w:rPr>
        <w:rFonts w:ascii="Wingdings" w:hAnsi="Wingdings" w:hint="default"/>
      </w:rPr>
    </w:lvl>
  </w:abstractNum>
  <w:abstractNum w:abstractNumId="11" w15:restartNumberingAfterBreak="0">
    <w:nsid w:val="492B401E"/>
    <w:multiLevelType w:val="multilevel"/>
    <w:tmpl w:val="E1DAF96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C21B4B"/>
    <w:multiLevelType w:val="hybridMultilevel"/>
    <w:tmpl w:val="C660D4BE"/>
    <w:lvl w:ilvl="0" w:tplc="3774D2CE">
      <w:start w:val="1"/>
      <w:numFmt w:val="bullet"/>
      <w:lvlText w:val=""/>
      <w:lvlJc w:val="left"/>
      <w:pPr>
        <w:ind w:left="720" w:hanging="360"/>
      </w:pPr>
      <w:rPr>
        <w:rFonts w:ascii="Symbol" w:hAnsi="Symbol" w:hint="default"/>
      </w:rPr>
    </w:lvl>
    <w:lvl w:ilvl="1" w:tplc="DD745998">
      <w:start w:val="1"/>
      <w:numFmt w:val="bullet"/>
      <w:lvlText w:val="o"/>
      <w:lvlJc w:val="left"/>
      <w:pPr>
        <w:ind w:left="1440" w:hanging="360"/>
      </w:pPr>
      <w:rPr>
        <w:rFonts w:ascii="Courier New" w:hAnsi="Courier New" w:hint="default"/>
      </w:rPr>
    </w:lvl>
    <w:lvl w:ilvl="2" w:tplc="B3287364">
      <w:start w:val="1"/>
      <w:numFmt w:val="bullet"/>
      <w:lvlText w:val=""/>
      <w:lvlJc w:val="left"/>
      <w:pPr>
        <w:ind w:left="2160" w:hanging="360"/>
      </w:pPr>
      <w:rPr>
        <w:rFonts w:ascii="Wingdings" w:hAnsi="Wingdings" w:hint="default"/>
      </w:rPr>
    </w:lvl>
    <w:lvl w:ilvl="3" w:tplc="64907694">
      <w:start w:val="1"/>
      <w:numFmt w:val="bullet"/>
      <w:lvlText w:val=""/>
      <w:lvlJc w:val="left"/>
      <w:pPr>
        <w:ind w:left="2880" w:hanging="360"/>
      </w:pPr>
      <w:rPr>
        <w:rFonts w:ascii="Symbol" w:hAnsi="Symbol" w:hint="default"/>
      </w:rPr>
    </w:lvl>
    <w:lvl w:ilvl="4" w:tplc="6C80E74C">
      <w:start w:val="1"/>
      <w:numFmt w:val="bullet"/>
      <w:lvlText w:val="o"/>
      <w:lvlJc w:val="left"/>
      <w:pPr>
        <w:ind w:left="3600" w:hanging="360"/>
      </w:pPr>
      <w:rPr>
        <w:rFonts w:ascii="Courier New" w:hAnsi="Courier New" w:hint="default"/>
      </w:rPr>
    </w:lvl>
    <w:lvl w:ilvl="5" w:tplc="F9025EA0">
      <w:start w:val="1"/>
      <w:numFmt w:val="bullet"/>
      <w:lvlText w:val=""/>
      <w:lvlJc w:val="left"/>
      <w:pPr>
        <w:ind w:left="4320" w:hanging="360"/>
      </w:pPr>
      <w:rPr>
        <w:rFonts w:ascii="Wingdings" w:hAnsi="Wingdings" w:hint="default"/>
      </w:rPr>
    </w:lvl>
    <w:lvl w:ilvl="6" w:tplc="AD3ECD68">
      <w:start w:val="1"/>
      <w:numFmt w:val="bullet"/>
      <w:lvlText w:val=""/>
      <w:lvlJc w:val="left"/>
      <w:pPr>
        <w:ind w:left="5040" w:hanging="360"/>
      </w:pPr>
      <w:rPr>
        <w:rFonts w:ascii="Symbol" w:hAnsi="Symbol" w:hint="default"/>
      </w:rPr>
    </w:lvl>
    <w:lvl w:ilvl="7" w:tplc="87CE919C">
      <w:start w:val="1"/>
      <w:numFmt w:val="bullet"/>
      <w:lvlText w:val="o"/>
      <w:lvlJc w:val="left"/>
      <w:pPr>
        <w:ind w:left="5760" w:hanging="360"/>
      </w:pPr>
      <w:rPr>
        <w:rFonts w:ascii="Courier New" w:hAnsi="Courier New" w:hint="default"/>
      </w:rPr>
    </w:lvl>
    <w:lvl w:ilvl="8" w:tplc="8B1AF2DE">
      <w:start w:val="1"/>
      <w:numFmt w:val="bullet"/>
      <w:lvlText w:val=""/>
      <w:lvlJc w:val="left"/>
      <w:pPr>
        <w:ind w:left="6480" w:hanging="360"/>
      </w:pPr>
      <w:rPr>
        <w:rFonts w:ascii="Wingdings" w:hAnsi="Wingdings" w:hint="default"/>
      </w:rPr>
    </w:lvl>
  </w:abstractNum>
  <w:abstractNum w:abstractNumId="13" w15:restartNumberingAfterBreak="0">
    <w:nsid w:val="5A6FB4EA"/>
    <w:multiLevelType w:val="multilevel"/>
    <w:tmpl w:val="6C7E9E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07D41C"/>
    <w:multiLevelType w:val="hybridMultilevel"/>
    <w:tmpl w:val="63BC9474"/>
    <w:lvl w:ilvl="0" w:tplc="98E29516">
      <w:start w:val="1"/>
      <w:numFmt w:val="bullet"/>
      <w:lvlText w:val=""/>
      <w:lvlJc w:val="left"/>
      <w:pPr>
        <w:ind w:left="720" w:hanging="360"/>
      </w:pPr>
      <w:rPr>
        <w:rFonts w:ascii="Symbol" w:hAnsi="Symbol" w:hint="default"/>
      </w:rPr>
    </w:lvl>
    <w:lvl w:ilvl="1" w:tplc="E9DE8FC8">
      <w:start w:val="1"/>
      <w:numFmt w:val="bullet"/>
      <w:lvlText w:val="o"/>
      <w:lvlJc w:val="left"/>
      <w:pPr>
        <w:ind w:left="1440" w:hanging="360"/>
      </w:pPr>
      <w:rPr>
        <w:rFonts w:ascii="Courier New" w:hAnsi="Courier New" w:hint="default"/>
      </w:rPr>
    </w:lvl>
    <w:lvl w:ilvl="2" w:tplc="7BFA9A1E">
      <w:start w:val="1"/>
      <w:numFmt w:val="bullet"/>
      <w:lvlText w:val=""/>
      <w:lvlJc w:val="left"/>
      <w:pPr>
        <w:ind w:left="2160" w:hanging="360"/>
      </w:pPr>
      <w:rPr>
        <w:rFonts w:ascii="Wingdings" w:hAnsi="Wingdings" w:hint="default"/>
      </w:rPr>
    </w:lvl>
    <w:lvl w:ilvl="3" w:tplc="ED8E09E8">
      <w:start w:val="1"/>
      <w:numFmt w:val="bullet"/>
      <w:lvlText w:val=""/>
      <w:lvlJc w:val="left"/>
      <w:pPr>
        <w:ind w:left="2880" w:hanging="360"/>
      </w:pPr>
      <w:rPr>
        <w:rFonts w:ascii="Symbol" w:hAnsi="Symbol" w:hint="default"/>
      </w:rPr>
    </w:lvl>
    <w:lvl w:ilvl="4" w:tplc="7D4EA50A">
      <w:start w:val="1"/>
      <w:numFmt w:val="bullet"/>
      <w:lvlText w:val="o"/>
      <w:lvlJc w:val="left"/>
      <w:pPr>
        <w:ind w:left="3600" w:hanging="360"/>
      </w:pPr>
      <w:rPr>
        <w:rFonts w:ascii="Courier New" w:hAnsi="Courier New" w:hint="default"/>
      </w:rPr>
    </w:lvl>
    <w:lvl w:ilvl="5" w:tplc="15D6362A">
      <w:start w:val="1"/>
      <w:numFmt w:val="bullet"/>
      <w:lvlText w:val=""/>
      <w:lvlJc w:val="left"/>
      <w:pPr>
        <w:ind w:left="4320" w:hanging="360"/>
      </w:pPr>
      <w:rPr>
        <w:rFonts w:ascii="Wingdings" w:hAnsi="Wingdings" w:hint="default"/>
      </w:rPr>
    </w:lvl>
    <w:lvl w:ilvl="6" w:tplc="3216CA14">
      <w:start w:val="1"/>
      <w:numFmt w:val="bullet"/>
      <w:lvlText w:val=""/>
      <w:lvlJc w:val="left"/>
      <w:pPr>
        <w:ind w:left="5040" w:hanging="360"/>
      </w:pPr>
      <w:rPr>
        <w:rFonts w:ascii="Symbol" w:hAnsi="Symbol" w:hint="default"/>
      </w:rPr>
    </w:lvl>
    <w:lvl w:ilvl="7" w:tplc="F588F85C">
      <w:start w:val="1"/>
      <w:numFmt w:val="bullet"/>
      <w:lvlText w:val="o"/>
      <w:lvlJc w:val="left"/>
      <w:pPr>
        <w:ind w:left="5760" w:hanging="360"/>
      </w:pPr>
      <w:rPr>
        <w:rFonts w:ascii="Courier New" w:hAnsi="Courier New" w:hint="default"/>
      </w:rPr>
    </w:lvl>
    <w:lvl w:ilvl="8" w:tplc="7A1ABCD8">
      <w:start w:val="1"/>
      <w:numFmt w:val="bullet"/>
      <w:lvlText w:val=""/>
      <w:lvlJc w:val="left"/>
      <w:pPr>
        <w:ind w:left="6480" w:hanging="360"/>
      </w:pPr>
      <w:rPr>
        <w:rFonts w:ascii="Wingdings" w:hAnsi="Wingdings" w:hint="default"/>
      </w:rPr>
    </w:lvl>
  </w:abstractNum>
  <w:abstractNum w:abstractNumId="15" w15:restartNumberingAfterBreak="0">
    <w:nsid w:val="63FA946F"/>
    <w:multiLevelType w:val="hybridMultilevel"/>
    <w:tmpl w:val="4ACA8718"/>
    <w:lvl w:ilvl="0" w:tplc="3DEE5CC6">
      <w:start w:val="1"/>
      <w:numFmt w:val="bullet"/>
      <w:lvlText w:val="o"/>
      <w:lvlJc w:val="left"/>
      <w:pPr>
        <w:ind w:left="720" w:hanging="360"/>
      </w:pPr>
      <w:rPr>
        <w:rFonts w:ascii="Courier New" w:hAnsi="Courier New" w:hint="default"/>
      </w:rPr>
    </w:lvl>
    <w:lvl w:ilvl="1" w:tplc="B498A2DE">
      <w:start w:val="1"/>
      <w:numFmt w:val="bullet"/>
      <w:lvlText w:val="o"/>
      <w:lvlJc w:val="left"/>
      <w:pPr>
        <w:ind w:left="1440" w:hanging="360"/>
      </w:pPr>
      <w:rPr>
        <w:rFonts w:ascii="Courier New" w:hAnsi="Courier New" w:hint="default"/>
      </w:rPr>
    </w:lvl>
    <w:lvl w:ilvl="2" w:tplc="C97C5740">
      <w:start w:val="1"/>
      <w:numFmt w:val="bullet"/>
      <w:lvlText w:val=""/>
      <w:lvlJc w:val="left"/>
      <w:pPr>
        <w:ind w:left="2160" w:hanging="360"/>
      </w:pPr>
      <w:rPr>
        <w:rFonts w:ascii="Wingdings" w:hAnsi="Wingdings" w:hint="default"/>
      </w:rPr>
    </w:lvl>
    <w:lvl w:ilvl="3" w:tplc="A202C0D8">
      <w:start w:val="1"/>
      <w:numFmt w:val="bullet"/>
      <w:lvlText w:val=""/>
      <w:lvlJc w:val="left"/>
      <w:pPr>
        <w:ind w:left="2880" w:hanging="360"/>
      </w:pPr>
      <w:rPr>
        <w:rFonts w:ascii="Symbol" w:hAnsi="Symbol" w:hint="default"/>
      </w:rPr>
    </w:lvl>
    <w:lvl w:ilvl="4" w:tplc="B5CC049E">
      <w:start w:val="1"/>
      <w:numFmt w:val="bullet"/>
      <w:lvlText w:val="o"/>
      <w:lvlJc w:val="left"/>
      <w:pPr>
        <w:ind w:left="3600" w:hanging="360"/>
      </w:pPr>
      <w:rPr>
        <w:rFonts w:ascii="Courier New" w:hAnsi="Courier New" w:hint="default"/>
      </w:rPr>
    </w:lvl>
    <w:lvl w:ilvl="5" w:tplc="706ECA02">
      <w:start w:val="1"/>
      <w:numFmt w:val="bullet"/>
      <w:lvlText w:val=""/>
      <w:lvlJc w:val="left"/>
      <w:pPr>
        <w:ind w:left="4320" w:hanging="360"/>
      </w:pPr>
      <w:rPr>
        <w:rFonts w:ascii="Wingdings" w:hAnsi="Wingdings" w:hint="default"/>
      </w:rPr>
    </w:lvl>
    <w:lvl w:ilvl="6" w:tplc="27D6A8BE">
      <w:start w:val="1"/>
      <w:numFmt w:val="bullet"/>
      <w:lvlText w:val=""/>
      <w:lvlJc w:val="left"/>
      <w:pPr>
        <w:ind w:left="5040" w:hanging="360"/>
      </w:pPr>
      <w:rPr>
        <w:rFonts w:ascii="Symbol" w:hAnsi="Symbol" w:hint="default"/>
      </w:rPr>
    </w:lvl>
    <w:lvl w:ilvl="7" w:tplc="1062EC6A">
      <w:start w:val="1"/>
      <w:numFmt w:val="bullet"/>
      <w:lvlText w:val="o"/>
      <w:lvlJc w:val="left"/>
      <w:pPr>
        <w:ind w:left="5760" w:hanging="360"/>
      </w:pPr>
      <w:rPr>
        <w:rFonts w:ascii="Courier New" w:hAnsi="Courier New" w:hint="default"/>
      </w:rPr>
    </w:lvl>
    <w:lvl w:ilvl="8" w:tplc="3550B0F0">
      <w:start w:val="1"/>
      <w:numFmt w:val="bullet"/>
      <w:lvlText w:val=""/>
      <w:lvlJc w:val="left"/>
      <w:pPr>
        <w:ind w:left="6480" w:hanging="360"/>
      </w:pPr>
      <w:rPr>
        <w:rFonts w:ascii="Wingdings" w:hAnsi="Wingdings" w:hint="default"/>
      </w:rPr>
    </w:lvl>
  </w:abstractNum>
  <w:abstractNum w:abstractNumId="16" w15:restartNumberingAfterBreak="0">
    <w:nsid w:val="64D9C35C"/>
    <w:multiLevelType w:val="multilevel"/>
    <w:tmpl w:val="65C4838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3E1C13"/>
    <w:multiLevelType w:val="multilevel"/>
    <w:tmpl w:val="D4B4B8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21B102B"/>
    <w:multiLevelType w:val="multilevel"/>
    <w:tmpl w:val="9CCCD6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C4E95F"/>
    <w:multiLevelType w:val="hybridMultilevel"/>
    <w:tmpl w:val="E0F8307A"/>
    <w:lvl w:ilvl="0" w:tplc="4732DE22">
      <w:start w:val="1"/>
      <w:numFmt w:val="bullet"/>
      <w:lvlText w:val=""/>
      <w:lvlJc w:val="left"/>
      <w:pPr>
        <w:ind w:left="720" w:hanging="360"/>
      </w:pPr>
      <w:rPr>
        <w:rFonts w:ascii="Symbol" w:hAnsi="Symbol" w:hint="default"/>
      </w:rPr>
    </w:lvl>
    <w:lvl w:ilvl="1" w:tplc="670E257C">
      <w:start w:val="1"/>
      <w:numFmt w:val="bullet"/>
      <w:lvlText w:val="o"/>
      <w:lvlJc w:val="left"/>
      <w:pPr>
        <w:ind w:left="1440" w:hanging="360"/>
      </w:pPr>
      <w:rPr>
        <w:rFonts w:ascii="Courier New" w:hAnsi="Courier New" w:hint="default"/>
      </w:rPr>
    </w:lvl>
    <w:lvl w:ilvl="2" w:tplc="7B5E513E">
      <w:start w:val="1"/>
      <w:numFmt w:val="bullet"/>
      <w:lvlText w:val=""/>
      <w:lvlJc w:val="left"/>
      <w:pPr>
        <w:ind w:left="2160" w:hanging="360"/>
      </w:pPr>
      <w:rPr>
        <w:rFonts w:ascii="Wingdings" w:hAnsi="Wingdings" w:hint="default"/>
      </w:rPr>
    </w:lvl>
    <w:lvl w:ilvl="3" w:tplc="514C472A">
      <w:start w:val="1"/>
      <w:numFmt w:val="bullet"/>
      <w:lvlText w:val=""/>
      <w:lvlJc w:val="left"/>
      <w:pPr>
        <w:ind w:left="2880" w:hanging="360"/>
      </w:pPr>
      <w:rPr>
        <w:rFonts w:ascii="Symbol" w:hAnsi="Symbol" w:hint="default"/>
      </w:rPr>
    </w:lvl>
    <w:lvl w:ilvl="4" w:tplc="9C1C8F96">
      <w:start w:val="1"/>
      <w:numFmt w:val="bullet"/>
      <w:lvlText w:val="o"/>
      <w:lvlJc w:val="left"/>
      <w:pPr>
        <w:ind w:left="3600" w:hanging="360"/>
      </w:pPr>
      <w:rPr>
        <w:rFonts w:ascii="Courier New" w:hAnsi="Courier New" w:hint="default"/>
      </w:rPr>
    </w:lvl>
    <w:lvl w:ilvl="5" w:tplc="DD68711C">
      <w:start w:val="1"/>
      <w:numFmt w:val="bullet"/>
      <w:lvlText w:val=""/>
      <w:lvlJc w:val="left"/>
      <w:pPr>
        <w:ind w:left="4320" w:hanging="360"/>
      </w:pPr>
      <w:rPr>
        <w:rFonts w:ascii="Wingdings" w:hAnsi="Wingdings" w:hint="default"/>
      </w:rPr>
    </w:lvl>
    <w:lvl w:ilvl="6" w:tplc="B2785758">
      <w:start w:val="1"/>
      <w:numFmt w:val="bullet"/>
      <w:lvlText w:val=""/>
      <w:lvlJc w:val="left"/>
      <w:pPr>
        <w:ind w:left="5040" w:hanging="360"/>
      </w:pPr>
      <w:rPr>
        <w:rFonts w:ascii="Symbol" w:hAnsi="Symbol" w:hint="default"/>
      </w:rPr>
    </w:lvl>
    <w:lvl w:ilvl="7" w:tplc="1CB0EB5C">
      <w:start w:val="1"/>
      <w:numFmt w:val="bullet"/>
      <w:lvlText w:val="o"/>
      <w:lvlJc w:val="left"/>
      <w:pPr>
        <w:ind w:left="5760" w:hanging="360"/>
      </w:pPr>
      <w:rPr>
        <w:rFonts w:ascii="Courier New" w:hAnsi="Courier New" w:hint="default"/>
      </w:rPr>
    </w:lvl>
    <w:lvl w:ilvl="8" w:tplc="C178AC7E">
      <w:start w:val="1"/>
      <w:numFmt w:val="bullet"/>
      <w:lvlText w:val=""/>
      <w:lvlJc w:val="left"/>
      <w:pPr>
        <w:ind w:left="6480" w:hanging="360"/>
      </w:pPr>
      <w:rPr>
        <w:rFonts w:ascii="Wingdings" w:hAnsi="Wingdings" w:hint="default"/>
      </w:rPr>
    </w:lvl>
  </w:abstractNum>
  <w:num w:numId="1" w16cid:durableId="708575804">
    <w:abstractNumId w:val="15"/>
  </w:num>
  <w:num w:numId="2" w16cid:durableId="1675105185">
    <w:abstractNumId w:val="0"/>
  </w:num>
  <w:num w:numId="3" w16cid:durableId="1679111550">
    <w:abstractNumId w:val="12"/>
  </w:num>
  <w:num w:numId="4" w16cid:durableId="144394258">
    <w:abstractNumId w:val="6"/>
  </w:num>
  <w:num w:numId="5" w16cid:durableId="189101874">
    <w:abstractNumId w:val="3"/>
  </w:num>
  <w:num w:numId="6" w16cid:durableId="1392391185">
    <w:abstractNumId w:val="18"/>
  </w:num>
  <w:num w:numId="7" w16cid:durableId="1450659485">
    <w:abstractNumId w:val="13"/>
  </w:num>
  <w:num w:numId="8" w16cid:durableId="428701367">
    <w:abstractNumId w:val="17"/>
  </w:num>
  <w:num w:numId="9" w16cid:durableId="1726102066">
    <w:abstractNumId w:val="1"/>
  </w:num>
  <w:num w:numId="10" w16cid:durableId="1183713064">
    <w:abstractNumId w:val="5"/>
  </w:num>
  <w:num w:numId="11" w16cid:durableId="1277322874">
    <w:abstractNumId w:val="19"/>
  </w:num>
  <w:num w:numId="12" w16cid:durableId="197359953">
    <w:abstractNumId w:val="14"/>
  </w:num>
  <w:num w:numId="13" w16cid:durableId="933587712">
    <w:abstractNumId w:val="10"/>
  </w:num>
  <w:num w:numId="14" w16cid:durableId="672759762">
    <w:abstractNumId w:val="11"/>
  </w:num>
  <w:num w:numId="15" w16cid:durableId="329065040">
    <w:abstractNumId w:val="7"/>
  </w:num>
  <w:num w:numId="16" w16cid:durableId="751967726">
    <w:abstractNumId w:val="4"/>
  </w:num>
  <w:num w:numId="17" w16cid:durableId="1452166237">
    <w:abstractNumId w:val="16"/>
  </w:num>
  <w:num w:numId="18" w16cid:durableId="2031643032">
    <w:abstractNumId w:val="9"/>
  </w:num>
  <w:num w:numId="19" w16cid:durableId="617564034">
    <w:abstractNumId w:val="8"/>
  </w:num>
  <w:num w:numId="20" w16cid:durableId="326981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CE157"/>
    <w:rsid w:val="000C1A42"/>
    <w:rsid w:val="00135EBA"/>
    <w:rsid w:val="00212EA7"/>
    <w:rsid w:val="00243167"/>
    <w:rsid w:val="002561A6"/>
    <w:rsid w:val="002A4976"/>
    <w:rsid w:val="002C4A97"/>
    <w:rsid w:val="00371812"/>
    <w:rsid w:val="00392C7F"/>
    <w:rsid w:val="003A6852"/>
    <w:rsid w:val="003F5437"/>
    <w:rsid w:val="00400170"/>
    <w:rsid w:val="00437673"/>
    <w:rsid w:val="004652DE"/>
    <w:rsid w:val="004D564B"/>
    <w:rsid w:val="00603756"/>
    <w:rsid w:val="00610550"/>
    <w:rsid w:val="00697554"/>
    <w:rsid w:val="0074752B"/>
    <w:rsid w:val="00786ED2"/>
    <w:rsid w:val="00822530"/>
    <w:rsid w:val="008307C4"/>
    <w:rsid w:val="008647A5"/>
    <w:rsid w:val="00874C81"/>
    <w:rsid w:val="008936F8"/>
    <w:rsid w:val="008B4022"/>
    <w:rsid w:val="008C1960"/>
    <w:rsid w:val="008F3560"/>
    <w:rsid w:val="008F8836"/>
    <w:rsid w:val="00933C21"/>
    <w:rsid w:val="009939E8"/>
    <w:rsid w:val="009A19F5"/>
    <w:rsid w:val="009C58FE"/>
    <w:rsid w:val="00A06D83"/>
    <w:rsid w:val="00A123E7"/>
    <w:rsid w:val="00A32BB7"/>
    <w:rsid w:val="00A416C5"/>
    <w:rsid w:val="00A53AC3"/>
    <w:rsid w:val="00A66814"/>
    <w:rsid w:val="00AA35B7"/>
    <w:rsid w:val="00B42FEA"/>
    <w:rsid w:val="00B91177"/>
    <w:rsid w:val="00C606E2"/>
    <w:rsid w:val="00CB0B2A"/>
    <w:rsid w:val="00D01D95"/>
    <w:rsid w:val="00D032A4"/>
    <w:rsid w:val="00D314E8"/>
    <w:rsid w:val="00D60E89"/>
    <w:rsid w:val="00D735AB"/>
    <w:rsid w:val="00D8389A"/>
    <w:rsid w:val="00D97F03"/>
    <w:rsid w:val="00DC1DEF"/>
    <w:rsid w:val="00DE2BE3"/>
    <w:rsid w:val="00E355D4"/>
    <w:rsid w:val="00E9211E"/>
    <w:rsid w:val="00FC947C"/>
    <w:rsid w:val="01256BC4"/>
    <w:rsid w:val="024E2E71"/>
    <w:rsid w:val="034EBB5F"/>
    <w:rsid w:val="03D9E52A"/>
    <w:rsid w:val="04283D35"/>
    <w:rsid w:val="0455AF4B"/>
    <w:rsid w:val="04B48710"/>
    <w:rsid w:val="05152E11"/>
    <w:rsid w:val="0681AA60"/>
    <w:rsid w:val="06F08377"/>
    <w:rsid w:val="07BC26E8"/>
    <w:rsid w:val="080EE453"/>
    <w:rsid w:val="08AAB816"/>
    <w:rsid w:val="09EAEE8E"/>
    <w:rsid w:val="0A48D3F5"/>
    <w:rsid w:val="0C0E37A3"/>
    <w:rsid w:val="0C2DCB08"/>
    <w:rsid w:val="0CAD0C5C"/>
    <w:rsid w:val="0D9EA946"/>
    <w:rsid w:val="0DA2C160"/>
    <w:rsid w:val="0E230EF9"/>
    <w:rsid w:val="0F0636A4"/>
    <w:rsid w:val="0F3B743E"/>
    <w:rsid w:val="0F6A8BE2"/>
    <w:rsid w:val="1068FE1E"/>
    <w:rsid w:val="11CF88A7"/>
    <w:rsid w:val="13DE741F"/>
    <w:rsid w:val="141231BF"/>
    <w:rsid w:val="14A197F1"/>
    <w:rsid w:val="14CBE2F8"/>
    <w:rsid w:val="15265AB3"/>
    <w:rsid w:val="15421872"/>
    <w:rsid w:val="15649861"/>
    <w:rsid w:val="15A980E3"/>
    <w:rsid w:val="1645CDC8"/>
    <w:rsid w:val="172E8400"/>
    <w:rsid w:val="18ACC2BE"/>
    <w:rsid w:val="19988E7E"/>
    <w:rsid w:val="1A02DB11"/>
    <w:rsid w:val="1A567A04"/>
    <w:rsid w:val="1B75EA30"/>
    <w:rsid w:val="1BED5313"/>
    <w:rsid w:val="1C18B05B"/>
    <w:rsid w:val="1C9A40A1"/>
    <w:rsid w:val="1D0F10C4"/>
    <w:rsid w:val="1D66DCA0"/>
    <w:rsid w:val="1F0AE2A8"/>
    <w:rsid w:val="1F280EA6"/>
    <w:rsid w:val="1F399FC9"/>
    <w:rsid w:val="20338271"/>
    <w:rsid w:val="2134A385"/>
    <w:rsid w:val="22109645"/>
    <w:rsid w:val="2307F012"/>
    <w:rsid w:val="23267CA4"/>
    <w:rsid w:val="2409151A"/>
    <w:rsid w:val="24287F2A"/>
    <w:rsid w:val="2491A7AD"/>
    <w:rsid w:val="272911A5"/>
    <w:rsid w:val="2758D750"/>
    <w:rsid w:val="282B4E70"/>
    <w:rsid w:val="291C09D2"/>
    <w:rsid w:val="29B62F0F"/>
    <w:rsid w:val="2A94548F"/>
    <w:rsid w:val="2ABEBC81"/>
    <w:rsid w:val="2ACB6137"/>
    <w:rsid w:val="2E31D4E2"/>
    <w:rsid w:val="31220CC4"/>
    <w:rsid w:val="31EB531A"/>
    <w:rsid w:val="32AC53C6"/>
    <w:rsid w:val="331DDC25"/>
    <w:rsid w:val="3373396D"/>
    <w:rsid w:val="33775AA5"/>
    <w:rsid w:val="34A334AC"/>
    <w:rsid w:val="34A9649F"/>
    <w:rsid w:val="36CE986E"/>
    <w:rsid w:val="37746C90"/>
    <w:rsid w:val="37F7BAD5"/>
    <w:rsid w:val="38E34511"/>
    <w:rsid w:val="38F6E229"/>
    <w:rsid w:val="394BEB0E"/>
    <w:rsid w:val="39FD1B69"/>
    <w:rsid w:val="3A1CE157"/>
    <w:rsid w:val="3B14B9EE"/>
    <w:rsid w:val="3B26CFA3"/>
    <w:rsid w:val="3B2B25E8"/>
    <w:rsid w:val="3C16D9D4"/>
    <w:rsid w:val="3D28D28C"/>
    <w:rsid w:val="3E21E4BE"/>
    <w:rsid w:val="3F6B064A"/>
    <w:rsid w:val="40973FCF"/>
    <w:rsid w:val="417BE8A0"/>
    <w:rsid w:val="41F7AEC1"/>
    <w:rsid w:val="4375E081"/>
    <w:rsid w:val="439AB87B"/>
    <w:rsid w:val="448D38C6"/>
    <w:rsid w:val="469920BD"/>
    <w:rsid w:val="47A42D76"/>
    <w:rsid w:val="47AF9DB8"/>
    <w:rsid w:val="4997AD4B"/>
    <w:rsid w:val="49BDD104"/>
    <w:rsid w:val="4A402BAC"/>
    <w:rsid w:val="4AA251EC"/>
    <w:rsid w:val="4B7C213E"/>
    <w:rsid w:val="4BBA67F6"/>
    <w:rsid w:val="4C497469"/>
    <w:rsid w:val="4C5D047D"/>
    <w:rsid w:val="4DAED545"/>
    <w:rsid w:val="4E4C3C5B"/>
    <w:rsid w:val="4F2C2D41"/>
    <w:rsid w:val="4F493F59"/>
    <w:rsid w:val="4F8F561E"/>
    <w:rsid w:val="501F3A58"/>
    <w:rsid w:val="5024BD6D"/>
    <w:rsid w:val="50DABC5F"/>
    <w:rsid w:val="50DAEB47"/>
    <w:rsid w:val="51FFF195"/>
    <w:rsid w:val="52731E15"/>
    <w:rsid w:val="530F4EA7"/>
    <w:rsid w:val="533737E5"/>
    <w:rsid w:val="541BFCCE"/>
    <w:rsid w:val="54A61E9A"/>
    <w:rsid w:val="563F70D5"/>
    <w:rsid w:val="5759D0F3"/>
    <w:rsid w:val="57CFD88E"/>
    <w:rsid w:val="58DADE74"/>
    <w:rsid w:val="5932E424"/>
    <w:rsid w:val="59EA4F0C"/>
    <w:rsid w:val="59EF8988"/>
    <w:rsid w:val="5A7ED617"/>
    <w:rsid w:val="5BC65675"/>
    <w:rsid w:val="5D0110B3"/>
    <w:rsid w:val="5D7BA017"/>
    <w:rsid w:val="5D88C43A"/>
    <w:rsid w:val="5E111539"/>
    <w:rsid w:val="5FD0CE20"/>
    <w:rsid w:val="602DC002"/>
    <w:rsid w:val="60745CAA"/>
    <w:rsid w:val="627B479B"/>
    <w:rsid w:val="62A82E99"/>
    <w:rsid w:val="62AEDE9A"/>
    <w:rsid w:val="6308C510"/>
    <w:rsid w:val="6489D2D2"/>
    <w:rsid w:val="64A279A4"/>
    <w:rsid w:val="64DE5ACD"/>
    <w:rsid w:val="6672DF21"/>
    <w:rsid w:val="6688984B"/>
    <w:rsid w:val="6787D651"/>
    <w:rsid w:val="68BA2C4B"/>
    <w:rsid w:val="69566AE1"/>
    <w:rsid w:val="6A5F88CA"/>
    <w:rsid w:val="6A677016"/>
    <w:rsid w:val="6AC098C3"/>
    <w:rsid w:val="6B81B194"/>
    <w:rsid w:val="6BF30970"/>
    <w:rsid w:val="6D040EF6"/>
    <w:rsid w:val="6F19D807"/>
    <w:rsid w:val="707368A7"/>
    <w:rsid w:val="70F62B8D"/>
    <w:rsid w:val="718A142B"/>
    <w:rsid w:val="71D10E09"/>
    <w:rsid w:val="733F1E4D"/>
    <w:rsid w:val="74AEC488"/>
    <w:rsid w:val="74DB8A12"/>
    <w:rsid w:val="755807F1"/>
    <w:rsid w:val="75C6F9FD"/>
    <w:rsid w:val="76450BBD"/>
    <w:rsid w:val="7658174C"/>
    <w:rsid w:val="767BD304"/>
    <w:rsid w:val="76F1812A"/>
    <w:rsid w:val="7892FE1D"/>
    <w:rsid w:val="78E13511"/>
    <w:rsid w:val="796CCD49"/>
    <w:rsid w:val="7A47CA03"/>
    <w:rsid w:val="7A4B0AAD"/>
    <w:rsid w:val="7B5AC675"/>
    <w:rsid w:val="7C146667"/>
    <w:rsid w:val="7D61CAB3"/>
    <w:rsid w:val="7E3BA50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E157"/>
  <w15:chartTrackingRefBased/>
  <w15:docId w15:val="{8A9A86BE-4693-4E0E-8007-FCF7FAB4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uiPriority w:val="1"/>
    <w:rsid w:val="172E8400"/>
    <w:rPr>
      <w:rFonts w:asciiTheme="minorHAnsi" w:eastAsiaTheme="minorEastAsia" w:hAnsiTheme="minorHAnsi" w:cstheme="minorBidi"/>
      <w:sz w:val="22"/>
      <w:szCs w:val="22"/>
    </w:rPr>
  </w:style>
  <w:style w:type="character" w:customStyle="1" w:styleId="spellingerror">
    <w:name w:val="spellingerror"/>
    <w:basedOn w:val="Policepardfaut"/>
    <w:uiPriority w:val="1"/>
    <w:rsid w:val="172E8400"/>
    <w:rPr>
      <w:rFonts w:asciiTheme="minorHAnsi" w:eastAsiaTheme="minorEastAsia" w:hAnsiTheme="minorHAnsi" w:cstheme="minorBidi"/>
      <w:sz w:val="22"/>
      <w:szCs w:val="22"/>
    </w:rPr>
  </w:style>
  <w:style w:type="character" w:customStyle="1" w:styleId="contextualspellingandgrammarerror">
    <w:name w:val="contextualspellingandgrammarerror"/>
    <w:basedOn w:val="Policepardfaut"/>
    <w:uiPriority w:val="1"/>
    <w:rsid w:val="172E8400"/>
    <w:rPr>
      <w:rFonts w:asciiTheme="minorHAnsi" w:eastAsiaTheme="minorEastAsia" w:hAnsiTheme="minorHAnsi" w:cstheme="minorBidi"/>
      <w:sz w:val="22"/>
      <w:szCs w:val="22"/>
    </w:rPr>
  </w:style>
  <w:style w:type="character" w:customStyle="1" w:styleId="eop">
    <w:name w:val="eop"/>
    <w:basedOn w:val="Policepardfaut"/>
    <w:uiPriority w:val="1"/>
    <w:rsid w:val="172E8400"/>
    <w:rPr>
      <w:rFonts w:asciiTheme="minorHAnsi" w:eastAsiaTheme="minorEastAsia" w:hAnsiTheme="minorHAnsi" w:cstheme="minorBidi"/>
      <w:sz w:val="22"/>
      <w:szCs w:val="22"/>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8307C4"/>
    <w:pPr>
      <w:spacing w:after="0" w:line="240" w:lineRule="auto"/>
    </w:pPr>
  </w:style>
  <w:style w:type="character" w:styleId="Lienhypertexte">
    <w:name w:val="Hyperlink"/>
    <w:basedOn w:val="Policepardfaut"/>
    <w:uiPriority w:val="99"/>
    <w:unhideWhenUsed/>
    <w:rsid w:val="008C1960"/>
    <w:rPr>
      <w:color w:val="467886" w:themeColor="hyperlink"/>
      <w:u w:val="single"/>
    </w:rPr>
  </w:style>
  <w:style w:type="character" w:styleId="Mentionnonrsolue">
    <w:name w:val="Unresolved Mention"/>
    <w:basedOn w:val="Policepardfaut"/>
    <w:uiPriority w:val="99"/>
    <w:semiHidden/>
    <w:unhideWhenUsed/>
    <w:rsid w:val="008C1960"/>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9939E8"/>
    <w:rPr>
      <w:b/>
      <w:bCs/>
    </w:rPr>
  </w:style>
  <w:style w:type="character" w:customStyle="1" w:styleId="ObjetducommentaireCar">
    <w:name w:val="Objet du commentaire Car"/>
    <w:basedOn w:val="CommentaireCar"/>
    <w:link w:val="Objetducommentaire"/>
    <w:uiPriority w:val="99"/>
    <w:semiHidden/>
    <w:rsid w:val="00993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sjardins.wd10.myworkdayjobs.com/fr-CA/Desjardinscachee/job/Montral/Stage-en-actuariat--2026_R2509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ACCBDB4FF004DA3F60A918D7E059F" ma:contentTypeVersion="8" ma:contentTypeDescription="Crée un document." ma:contentTypeScope="" ma:versionID="0470475a7921ff7f097c6882c7a63faf">
  <xsd:schema xmlns:xsd="http://www.w3.org/2001/XMLSchema" xmlns:xs="http://www.w3.org/2001/XMLSchema" xmlns:p="http://schemas.microsoft.com/office/2006/metadata/properties" xmlns:ns2="a6c6f1bf-12db-4786-adc1-829941c777a8" targetNamespace="http://schemas.microsoft.com/office/2006/metadata/properties" ma:root="true" ma:fieldsID="c7cd96ed895e526ff9338f9ce8c4ba81" ns2:_="">
    <xsd:import namespace="a6c6f1bf-12db-4786-adc1-829941c77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f1bf-12db-4786-adc1-829941c7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CD2C4-1E1A-4FC2-BD56-100767B8BA71}">
  <ds:schemaRefs>
    <ds:schemaRef ds:uri="http://schemas.microsoft.com/sharepoint/v3/contenttype/forms"/>
  </ds:schemaRefs>
</ds:datastoreItem>
</file>

<file path=customXml/itemProps2.xml><?xml version="1.0" encoding="utf-8"?>
<ds:datastoreItem xmlns:ds="http://schemas.openxmlformats.org/officeDocument/2006/customXml" ds:itemID="{84252AAE-7786-40F6-A7B0-90C09043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f1bf-12db-4786-adc1-829941c77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E1E79-D8D8-46A8-BA36-DCF3931050C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6c6f1bf-12db-4786-adc1-829941c777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2856</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Jennyfer Auger</dc:creator>
  <cp:keywords/>
  <dc:description/>
  <cp:lastModifiedBy>Stephanie Pare</cp:lastModifiedBy>
  <cp:revision>2</cp:revision>
  <cp:lastPrinted>2024-12-11T13:53:00Z</cp:lastPrinted>
  <dcterms:created xsi:type="dcterms:W3CDTF">2025-07-28T19:20:00Z</dcterms:created>
  <dcterms:modified xsi:type="dcterms:W3CDTF">2025-07-28T19:20:00Z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0x010100843ACCBDB4FF004DA3F60A918D7E059F</vt:lpwstr>
  </property>
  <property fmtid="{D5CDD505-2E9C-101B-9397-08002B2CF9AE}" pid="3" name="MSIP_Label_a9694e0f-943f-4e6f-bf55-6e34fbc91307_Enabled">
    <vt:lpwstr>true</vt:lpwstr>
  </property>
  <property fmtid="{D5CDD505-2E9C-101B-9397-08002B2CF9AE}" pid="4" name="MSIP_Label_a9694e0f-943f-4e6f-bf55-6e34fbc91307_SetDate">
    <vt:lpwstr>2024-06-10T15:13:48Z</vt:lpwstr>
  </property>
  <property fmtid="{D5CDD505-2E9C-101B-9397-08002B2CF9AE}" pid="5" name="MSIP_Label_a9694e0f-943f-4e6f-bf55-6e34fbc91307_Method">
    <vt:lpwstr>Standard</vt:lpwstr>
  </property>
  <property fmtid="{D5CDD505-2E9C-101B-9397-08002B2CF9AE}" pid="6" name="MSIP_Label_a9694e0f-943f-4e6f-bf55-6e34fbc91307_Name">
    <vt:lpwstr>Usage interne</vt:lpwstr>
  </property>
  <property fmtid="{D5CDD505-2E9C-101B-9397-08002B2CF9AE}" pid="7" name="MSIP_Label_a9694e0f-943f-4e6f-bf55-6e34fbc91307_SiteId">
    <vt:lpwstr>728d20a5-0b44-47dd-9470-20f37cbf2d9a</vt:lpwstr>
  </property>
  <property fmtid="{D5CDD505-2E9C-101B-9397-08002B2CF9AE}" pid="8" name="MSIP_Label_a9694e0f-943f-4e6f-bf55-6e34fbc91307_ActionId">
    <vt:lpwstr>250831cd-6b63-44f7-84b3-57a75ebe07e0</vt:lpwstr>
  </property>
  <property fmtid="{D5CDD505-2E9C-101B-9397-08002B2CF9AE}" pid="9" name="MSIP_Label_a9694e0f-943f-4e6f-bf55-6e34fbc91307_ContentBits">
    <vt:lpwstr>0</vt:lpwstr>
  </property>
  <property fmtid="{D5CDD505-2E9C-101B-9397-08002B2CF9AE}" pid="10" name="MediaServiceImageTags">
    <vt:lpwstr/>
  </property>
  <property fmtid="{D5CDD505-2E9C-101B-9397-08002B2CF9AE}" pid="11" name="Order">
    <vt:r8>13200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